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7" w:rsidRDefault="007D6F17" w:rsidP="00CD0A54">
      <w:pPr>
        <w:spacing w:after="0" w:line="240" w:lineRule="auto"/>
      </w:pPr>
    </w:p>
    <w:p w:rsidR="007D6F17" w:rsidRDefault="007D6F17" w:rsidP="00CD0A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7D6F17" w:rsidRPr="00FD1819" w:rsidRDefault="007D6F17" w:rsidP="00F56A86">
      <w:pPr>
        <w:pStyle w:val="Title"/>
        <w:tabs>
          <w:tab w:val="left" w:pos="-5812"/>
        </w:tabs>
        <w:ind w:left="4536"/>
        <w:jc w:val="left"/>
        <w:rPr>
          <w:szCs w:val="28"/>
        </w:rPr>
      </w:pPr>
      <w:r w:rsidRPr="00C04FD0">
        <w:rPr>
          <w:szCs w:val="28"/>
        </w:rPr>
        <w:t>УТВЕРЖД</w:t>
      </w:r>
      <w:r>
        <w:rPr>
          <w:szCs w:val="28"/>
        </w:rPr>
        <w:t>АЮ</w:t>
      </w:r>
    </w:p>
    <w:p w:rsidR="007D6F17" w:rsidRDefault="007D6F17" w:rsidP="00F56A86">
      <w:pPr>
        <w:pStyle w:val="Title"/>
        <w:tabs>
          <w:tab w:val="left" w:pos="-5812"/>
        </w:tabs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Председатель Общественного совета Вашкинского муниципального</w:t>
      </w:r>
      <w:r w:rsidRPr="00C04FD0">
        <w:rPr>
          <w:b w:val="0"/>
          <w:szCs w:val="28"/>
        </w:rPr>
        <w:t xml:space="preserve"> района</w:t>
      </w:r>
    </w:p>
    <w:p w:rsidR="007D6F17" w:rsidRDefault="007D6F17" w:rsidP="00F56A86">
      <w:pPr>
        <w:pStyle w:val="Title"/>
        <w:tabs>
          <w:tab w:val="left" w:pos="-5812"/>
        </w:tabs>
        <w:ind w:left="4536"/>
        <w:jc w:val="left"/>
        <w:rPr>
          <w:b w:val="0"/>
          <w:szCs w:val="28"/>
        </w:rPr>
      </w:pPr>
    </w:p>
    <w:p w:rsidR="007D6F17" w:rsidRPr="00C04FD0" w:rsidRDefault="007D6F17" w:rsidP="00F56A86">
      <w:pPr>
        <w:pStyle w:val="Title"/>
        <w:tabs>
          <w:tab w:val="left" w:pos="-5812"/>
        </w:tabs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________________ Н.А. Шорохов</w:t>
      </w:r>
    </w:p>
    <w:p w:rsidR="007D6F17" w:rsidRPr="00F56A86" w:rsidRDefault="007D6F17" w:rsidP="00F56A86">
      <w:pPr>
        <w:pStyle w:val="Title"/>
        <w:ind w:left="439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«25» декабря  2016 года</w:t>
      </w:r>
      <w:r w:rsidRPr="00C04FD0">
        <w:rPr>
          <w:b w:val="0"/>
          <w:szCs w:val="28"/>
        </w:rPr>
        <w:t xml:space="preserve">     </w:t>
      </w:r>
    </w:p>
    <w:p w:rsidR="007D6F17" w:rsidRPr="00376F67" w:rsidRDefault="007D6F17" w:rsidP="00F56A86">
      <w:pPr>
        <w:pStyle w:val="Title"/>
        <w:rPr>
          <w:szCs w:val="28"/>
        </w:rPr>
      </w:pPr>
    </w:p>
    <w:p w:rsidR="007D6F17" w:rsidRPr="00C04FD0" w:rsidRDefault="007D6F17" w:rsidP="00F56A86">
      <w:pPr>
        <w:pStyle w:val="Title"/>
        <w:rPr>
          <w:szCs w:val="28"/>
        </w:rPr>
      </w:pPr>
      <w:r w:rsidRPr="00C04FD0">
        <w:rPr>
          <w:szCs w:val="28"/>
        </w:rPr>
        <w:t>ПЛАН</w:t>
      </w:r>
    </w:p>
    <w:p w:rsidR="007D6F17" w:rsidRPr="00C04FD0" w:rsidRDefault="007D6F17" w:rsidP="00F56A86">
      <w:pPr>
        <w:pStyle w:val="Title"/>
        <w:rPr>
          <w:b w:val="0"/>
          <w:szCs w:val="28"/>
        </w:rPr>
      </w:pPr>
      <w:r w:rsidRPr="00C04FD0">
        <w:rPr>
          <w:b w:val="0"/>
          <w:szCs w:val="28"/>
        </w:rPr>
        <w:t xml:space="preserve">работы </w:t>
      </w:r>
      <w:r>
        <w:rPr>
          <w:b w:val="0"/>
          <w:szCs w:val="28"/>
        </w:rPr>
        <w:t>Общественного совета</w:t>
      </w:r>
    </w:p>
    <w:p w:rsidR="007D6F17" w:rsidRPr="00C04FD0" w:rsidRDefault="007D6F17" w:rsidP="00F56A86">
      <w:pPr>
        <w:pStyle w:val="Title"/>
        <w:rPr>
          <w:b w:val="0"/>
          <w:szCs w:val="28"/>
        </w:rPr>
      </w:pPr>
      <w:r>
        <w:rPr>
          <w:b w:val="0"/>
          <w:szCs w:val="28"/>
        </w:rPr>
        <w:t>Вашкинского</w:t>
      </w:r>
      <w:r w:rsidRPr="00C04FD0">
        <w:rPr>
          <w:b w:val="0"/>
          <w:szCs w:val="28"/>
        </w:rPr>
        <w:t xml:space="preserve"> муниципального района</w:t>
      </w:r>
    </w:p>
    <w:p w:rsidR="007D6F17" w:rsidRDefault="007D6F17" w:rsidP="00F56A86">
      <w:pPr>
        <w:pStyle w:val="Title"/>
        <w:rPr>
          <w:bCs/>
          <w:kern w:val="36"/>
        </w:rPr>
      </w:pPr>
      <w:r w:rsidRPr="00C04FD0">
        <w:t>на 201</w:t>
      </w:r>
      <w:r>
        <w:t>7</w:t>
      </w:r>
      <w:r w:rsidRPr="00C04FD0">
        <w:t xml:space="preserve"> год</w:t>
      </w:r>
    </w:p>
    <w:tbl>
      <w:tblPr>
        <w:tblW w:w="9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73"/>
        <w:gridCol w:w="4726"/>
        <w:gridCol w:w="1511"/>
        <w:gridCol w:w="3044"/>
      </w:tblGrid>
      <w:tr w:rsidR="007D6F17" w:rsidTr="005376F7">
        <w:tc>
          <w:tcPr>
            <w:tcW w:w="637" w:type="dxa"/>
          </w:tcPr>
          <w:p w:rsidR="007D6F17" w:rsidRPr="00F56A86" w:rsidRDefault="007D6F17" w:rsidP="005376F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56A86">
              <w:rPr>
                <w:rFonts w:ascii="Times New Roman" w:hAnsi="Times New Roman" w:cs="Times New Roman"/>
                <w:bCs/>
                <w:sz w:val="27"/>
                <w:szCs w:val="27"/>
              </w:rPr>
              <w:t>№</w:t>
            </w:r>
          </w:p>
          <w:p w:rsidR="007D6F17" w:rsidRPr="00F56A86" w:rsidRDefault="007D6F17" w:rsidP="005376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6A86">
              <w:rPr>
                <w:rFonts w:ascii="Times New Roman" w:hAnsi="Times New Roman" w:cs="Times New Roman"/>
                <w:bCs/>
                <w:sz w:val="27"/>
                <w:szCs w:val="27"/>
              </w:rPr>
              <w:t>п/п</w:t>
            </w:r>
          </w:p>
        </w:tc>
        <w:tc>
          <w:tcPr>
            <w:tcW w:w="4799" w:type="dxa"/>
            <w:gridSpan w:val="2"/>
          </w:tcPr>
          <w:p w:rsidR="007D6F17" w:rsidRPr="00F56A86" w:rsidRDefault="007D6F17" w:rsidP="005376F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6A86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6A86">
              <w:rPr>
                <w:rFonts w:ascii="Times New Roman" w:hAnsi="Times New Roman" w:cs="Times New Roman"/>
                <w:bCs/>
                <w:sz w:val="27"/>
                <w:szCs w:val="27"/>
              </w:rPr>
              <w:t>Сроки проведе-ния</w:t>
            </w:r>
          </w:p>
        </w:tc>
        <w:tc>
          <w:tcPr>
            <w:tcW w:w="3044" w:type="dxa"/>
          </w:tcPr>
          <w:p w:rsidR="007D6F17" w:rsidRPr="00F56A86" w:rsidRDefault="007D6F17" w:rsidP="005376F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6A86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Ответственные</w:t>
            </w:r>
          </w:p>
        </w:tc>
      </w:tr>
      <w:tr w:rsidR="007D6F17" w:rsidTr="005376F7">
        <w:tc>
          <w:tcPr>
            <w:tcW w:w="637" w:type="dxa"/>
          </w:tcPr>
          <w:p w:rsidR="007D6F17" w:rsidRPr="00F56A86" w:rsidRDefault="007D6F17" w:rsidP="0053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gridSpan w:val="2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и общественных слушаниях по основным вопросам социально-экономического развития района 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7D6F17" w:rsidTr="005376F7">
        <w:tc>
          <w:tcPr>
            <w:tcW w:w="637" w:type="dxa"/>
          </w:tcPr>
          <w:p w:rsidR="007D6F17" w:rsidRPr="00F56A86" w:rsidRDefault="007D6F17" w:rsidP="0053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gridSpan w:val="2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отчетах глав муниципальных образований в рамках проекта «Команда Губернатора области: Ваша оценка», отчетных собраниях, информацион-ных конференциях по итогам работы главы района, администрации района, глав и администраций городского и сельских поселений района 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7D6F17" w:rsidTr="005376F7">
        <w:tc>
          <w:tcPr>
            <w:tcW w:w="637" w:type="dxa"/>
          </w:tcPr>
          <w:p w:rsidR="007D6F17" w:rsidRPr="00F56A86" w:rsidRDefault="007D6F17" w:rsidP="0053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  <w:gridSpan w:val="2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общественно-значимых программ, концепций, нормативных документов 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4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D6F17" w:rsidTr="005376F7">
        <w:tc>
          <w:tcPr>
            <w:tcW w:w="637" w:type="dxa"/>
          </w:tcPr>
          <w:p w:rsidR="007D6F17" w:rsidRPr="00F56A86" w:rsidRDefault="007D6F17" w:rsidP="0053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gridSpan w:val="2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соблюдению требований к служебному поведению муници-пальных служащих и должностных лиц, замещающих муниципальные должности администрации Кирилловского муниципального района, и урегулированию конфликта интересов, Совете по противодействию коррупции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</w:tcPr>
          <w:p w:rsidR="007D6F17" w:rsidRPr="00E72241" w:rsidRDefault="007D6F17" w:rsidP="005376F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D6F17" w:rsidTr="005376F7">
        <w:tc>
          <w:tcPr>
            <w:tcW w:w="637" w:type="dxa"/>
          </w:tcPr>
          <w:p w:rsidR="007D6F17" w:rsidRPr="00F56A86" w:rsidRDefault="007D6F17" w:rsidP="0053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gridSpan w:val="2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органами местного самоуправления района, по правовому, духовно-нравственному, гражданско-патриотическому воспитанию, пропаганде здорового образа жизни, противодействию коррупции 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</w:tcPr>
          <w:p w:rsidR="007D6F17" w:rsidRPr="00E72241" w:rsidRDefault="007D6F17" w:rsidP="005376F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D6F17" w:rsidTr="005376F7">
        <w:tc>
          <w:tcPr>
            <w:tcW w:w="9991" w:type="dxa"/>
            <w:gridSpan w:val="5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Общественно-значимые мероприятия</w:t>
            </w:r>
          </w:p>
        </w:tc>
      </w:tr>
      <w:tr w:rsidR="007D6F17" w:rsidTr="005376F7">
        <w:tc>
          <w:tcPr>
            <w:tcW w:w="637" w:type="dxa"/>
          </w:tcPr>
          <w:p w:rsidR="007D6F17" w:rsidRPr="00F56A86" w:rsidRDefault="007D6F17" w:rsidP="0053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gridSpan w:val="2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мероприятий, посвященных 72-ой годовщине Победы в Великой Отечественной войне (открытие памятника детям войны и труженикам тыла)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D6F17" w:rsidTr="005376F7">
        <w:tc>
          <w:tcPr>
            <w:tcW w:w="637" w:type="dxa"/>
          </w:tcPr>
          <w:p w:rsidR="007D6F17" w:rsidRPr="00F56A86" w:rsidRDefault="007D6F17" w:rsidP="0053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9" w:type="dxa"/>
            <w:gridSpan w:val="2"/>
          </w:tcPr>
          <w:p w:rsidR="007D6F17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бщественно-значимых мероприятий:</w:t>
            </w:r>
          </w:p>
          <w:p w:rsidR="007D6F17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посадке деревьев к 90-летию района</w:t>
            </w:r>
          </w:p>
          <w:p w:rsidR="007D6F17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«Свеча памяти»</w:t>
            </w:r>
          </w:p>
          <w:p w:rsidR="007D6F17" w:rsidRPr="001A1CEC" w:rsidRDefault="007D6F17" w:rsidP="0007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1A1CEC">
              <w:rPr>
                <w:rFonts w:ascii="Times New Roman" w:hAnsi="Times New Roman" w:cs="Times New Roman"/>
                <w:sz w:val="28"/>
                <w:szCs w:val="28"/>
              </w:rPr>
              <w:t xml:space="preserve"> Главы Вашкинского муниципального района о деятельности за 2016 год</w:t>
            </w:r>
          </w:p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>О районном бюджете на 2017 год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D6F17" w:rsidTr="005376F7">
        <w:tc>
          <w:tcPr>
            <w:tcW w:w="9991" w:type="dxa"/>
            <w:gridSpan w:val="5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7D6F17" w:rsidTr="005376F7">
        <w:tc>
          <w:tcPr>
            <w:tcW w:w="710" w:type="dxa"/>
            <w:gridSpan w:val="2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6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Общественного Совета со средствами массовой информации 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4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7D6F17" w:rsidTr="005376F7">
        <w:tc>
          <w:tcPr>
            <w:tcW w:w="710" w:type="dxa"/>
            <w:gridSpan w:val="2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6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6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деятельности Общественного совета для размещения на официальном сайте администрации района</w:t>
            </w:r>
          </w:p>
        </w:tc>
        <w:tc>
          <w:tcPr>
            <w:tcW w:w="1511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4" w:type="dxa"/>
          </w:tcPr>
          <w:p w:rsidR="007D6F17" w:rsidRPr="00F56A86" w:rsidRDefault="007D6F17" w:rsidP="005376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7D6F17" w:rsidRPr="0007553B" w:rsidRDefault="007D6F17" w:rsidP="00CD0A5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D6F17" w:rsidRPr="00F32975" w:rsidRDefault="007D6F17" w:rsidP="00F3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F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6F17" w:rsidRDefault="007D6F17" w:rsidP="00270FF7">
      <w:pPr>
        <w:tabs>
          <w:tab w:val="num" w:pos="0"/>
        </w:tabs>
        <w:spacing w:after="0" w:line="240" w:lineRule="auto"/>
        <w:ind w:left="22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D6F17" w:rsidSect="003C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31E"/>
    <w:multiLevelType w:val="hybridMultilevel"/>
    <w:tmpl w:val="70E2075E"/>
    <w:lvl w:ilvl="0" w:tplc="77C68CF0">
      <w:start w:val="1"/>
      <w:numFmt w:val="decimal"/>
      <w:lvlText w:val="%1."/>
      <w:lvlJc w:val="left"/>
      <w:pPr>
        <w:ind w:left="705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75265B7"/>
    <w:multiLevelType w:val="hybridMultilevel"/>
    <w:tmpl w:val="CCB6DE12"/>
    <w:lvl w:ilvl="0" w:tplc="EDC069F8">
      <w:start w:val="1"/>
      <w:numFmt w:val="decimal"/>
      <w:lvlText w:val="%1."/>
      <w:lvlJc w:val="left"/>
      <w:pPr>
        <w:ind w:left="720" w:hanging="360"/>
      </w:pPr>
      <w:rPr>
        <w:rFonts w:cs="Times New Roman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921482"/>
    <w:multiLevelType w:val="hybridMultilevel"/>
    <w:tmpl w:val="927AD870"/>
    <w:lvl w:ilvl="0" w:tplc="2828DBC4">
      <w:start w:val="6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EE6704E"/>
    <w:multiLevelType w:val="hybridMultilevel"/>
    <w:tmpl w:val="0868DAE2"/>
    <w:lvl w:ilvl="0" w:tplc="5FA4A9E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61" w:hanging="180"/>
      </w:pPr>
      <w:rPr>
        <w:rFonts w:cs="Times New Roman"/>
      </w:rPr>
    </w:lvl>
  </w:abstractNum>
  <w:abstractNum w:abstractNumId="4">
    <w:nsid w:val="64C65890"/>
    <w:multiLevelType w:val="hybridMultilevel"/>
    <w:tmpl w:val="E0E072E8"/>
    <w:lvl w:ilvl="0" w:tplc="3B06DA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A561223"/>
    <w:multiLevelType w:val="hybridMultilevel"/>
    <w:tmpl w:val="5D04D682"/>
    <w:lvl w:ilvl="0" w:tplc="5BDED1E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A54"/>
    <w:rsid w:val="0005767B"/>
    <w:rsid w:val="0007553B"/>
    <w:rsid w:val="0008382F"/>
    <w:rsid w:val="001A1CEC"/>
    <w:rsid w:val="001E77C9"/>
    <w:rsid w:val="0024199E"/>
    <w:rsid w:val="00270FF7"/>
    <w:rsid w:val="00376F67"/>
    <w:rsid w:val="003C613B"/>
    <w:rsid w:val="005376F7"/>
    <w:rsid w:val="005E0AF1"/>
    <w:rsid w:val="0074504D"/>
    <w:rsid w:val="007D6F17"/>
    <w:rsid w:val="00893154"/>
    <w:rsid w:val="008E0A4F"/>
    <w:rsid w:val="00907004"/>
    <w:rsid w:val="009F016D"/>
    <w:rsid w:val="00A53E80"/>
    <w:rsid w:val="00A81F0F"/>
    <w:rsid w:val="00AD038C"/>
    <w:rsid w:val="00C04FD0"/>
    <w:rsid w:val="00CD0A54"/>
    <w:rsid w:val="00D03778"/>
    <w:rsid w:val="00E65D24"/>
    <w:rsid w:val="00E72241"/>
    <w:rsid w:val="00EA0CFE"/>
    <w:rsid w:val="00F20978"/>
    <w:rsid w:val="00F32975"/>
    <w:rsid w:val="00F56A86"/>
    <w:rsid w:val="00FD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0A54"/>
    <w:pPr>
      <w:ind w:left="720"/>
    </w:pPr>
  </w:style>
  <w:style w:type="paragraph" w:styleId="NormalWeb">
    <w:name w:val="Normal (Web)"/>
    <w:basedOn w:val="Normal"/>
    <w:uiPriority w:val="99"/>
    <w:semiHidden/>
    <w:rsid w:val="00F3297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F56A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56A86"/>
    <w:rPr>
      <w:rFonts w:eastAsia="Times New Roman" w:cs="Times New Roman"/>
      <w:b/>
      <w:sz w:val="28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F56A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A86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353</Words>
  <Characters>2015</Characters>
  <Application>Microsoft Office Outlook</Application>
  <DocSecurity>0</DocSecurity>
  <Lines>0</Lines>
  <Paragraphs>0</Paragraphs>
  <ScaleCrop>false</ScaleCrop>
  <Company>Орг.Управление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Елена Анатольевна</dc:creator>
  <cp:keywords/>
  <dc:description/>
  <cp:lastModifiedBy>1</cp:lastModifiedBy>
  <cp:revision>8</cp:revision>
  <dcterms:created xsi:type="dcterms:W3CDTF">2016-01-12T12:13:00Z</dcterms:created>
  <dcterms:modified xsi:type="dcterms:W3CDTF">2017-06-21T07:19:00Z</dcterms:modified>
</cp:coreProperties>
</file>