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F" w:rsidRDefault="00BB1E3F" w:rsidP="00A40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0A4" w:rsidRPr="00BB1E3F" w:rsidRDefault="005F4ABD" w:rsidP="00A4009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B1E3F">
        <w:rPr>
          <w:rFonts w:ascii="Times New Roman" w:hAnsi="Times New Roman"/>
          <w:b/>
          <w:sz w:val="27"/>
          <w:szCs w:val="27"/>
        </w:rPr>
        <w:t>Рекомендации</w:t>
      </w:r>
      <w:r w:rsidR="00751537" w:rsidRPr="00BB1E3F">
        <w:rPr>
          <w:rFonts w:ascii="Times New Roman" w:hAnsi="Times New Roman"/>
          <w:b/>
          <w:sz w:val="27"/>
          <w:szCs w:val="27"/>
        </w:rPr>
        <w:t xml:space="preserve"> Гражданского Форума</w:t>
      </w:r>
      <w:r w:rsidR="00AD2B58" w:rsidRPr="00BB1E3F">
        <w:rPr>
          <w:rFonts w:ascii="Times New Roman" w:hAnsi="Times New Roman"/>
          <w:b/>
          <w:sz w:val="27"/>
          <w:szCs w:val="27"/>
        </w:rPr>
        <w:t xml:space="preserve"> Вологодской области 2017 г.</w:t>
      </w:r>
    </w:p>
    <w:p w:rsidR="00A4009B" w:rsidRPr="00BB1E3F" w:rsidRDefault="00BB1E3F" w:rsidP="004739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</w:p>
    <w:p w:rsidR="00BB1E3F" w:rsidRPr="00BB1E3F" w:rsidRDefault="00BB1E3F" w:rsidP="004739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</w:p>
    <w:p w:rsidR="00001B7E" w:rsidRPr="00CA17D3" w:rsidRDefault="00EE355B" w:rsidP="004739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sz w:val="27"/>
          <w:szCs w:val="27"/>
        </w:rPr>
        <w:t xml:space="preserve">Итоговый областной Гражданский форум «Общественные советы и НКО – основа развития гражданского общества» направлен на обсуждение вопросов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конструктивного диалога и сотрудничества общества и власти, направленных на улучшение качества жизни населения области. </w:t>
      </w:r>
    </w:p>
    <w:p w:rsidR="00001B7E" w:rsidRPr="00CA17D3" w:rsidRDefault="00EE355B" w:rsidP="004739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Общественное влияние на принятие решений государственным и местным самоуправлением осуществляется посредством различных механизмов и институтов. </w:t>
      </w:r>
      <w:r w:rsidR="00737EFC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Общественная палата и общественные советы,  вовлекая активных граждан в процессы государственного и муниципального управления, оказывают серьезное влияние на принятие властью принципиальных решений,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а также </w:t>
      </w:r>
      <w:r w:rsidR="00737EFC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на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повышени</w:t>
      </w:r>
      <w:r w:rsidR="00737EFC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е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эффективности деятельности органов власти. </w:t>
      </w:r>
    </w:p>
    <w:p w:rsidR="00EE355B" w:rsidRPr="00CA17D3" w:rsidRDefault="00737EFC" w:rsidP="004739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Со стороны субъектов </w:t>
      </w:r>
      <w:r w:rsidR="00001B7E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оце</w:t>
      </w:r>
      <w:r w:rsidR="002025AB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нки деятельности органов власти,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общественного контроля и неравнодушных граждан растет интерес к участию в </w:t>
      </w:r>
      <w:r w:rsidR="00001B7E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оценочных и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контрольных общественных процедурах. </w:t>
      </w:r>
      <w:r w:rsidR="00EE355B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Необходимость вовлечения граждан в осуществление общественного контроля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закреплена нормативными правовыми документами федерального и регионального уровня</w:t>
      </w:r>
      <w:r w:rsidR="00EE355B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. </w:t>
      </w:r>
    </w:p>
    <w:p w:rsidR="00737EFC" w:rsidRPr="00CA17D3" w:rsidRDefault="00737EFC" w:rsidP="004739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Социально ориентированные некоммерческие организации </w:t>
      </w:r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(далее – СО НКО)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являются одним из ключевых элементов гражданского общества и социально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й сферы государства,  их развити</w:t>
      </w:r>
      <w:r w:rsidR="00FD5D33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е влияет на 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качественное изменение </w:t>
      </w:r>
      <w:r w:rsidR="00001B7E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в 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социальн</w:t>
      </w:r>
      <w:r w:rsidR="00FD5D33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ых отраслях</w:t>
      </w:r>
      <w:r w:rsidR="00001B7E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государства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.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Государств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енные меры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стимулирующего характера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для</w:t>
      </w:r>
      <w:proofErr w:type="gramEnd"/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СО</w:t>
      </w:r>
      <w:proofErr w:type="gramEnd"/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НКО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по оказанию социальных услуг населению</w:t>
      </w:r>
      <w:r w:rsidR="00A00B57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требуют дальнейшего развития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A00B57" w:rsidRPr="00CA17D3" w:rsidRDefault="00001B7E" w:rsidP="00473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Одним из механизмов достижения </w:t>
      </w:r>
      <w:r w:rsidR="00FD5D33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социально ориентированными некоммерческими, в том числе 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общественны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организаци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ями социально значимых целей является сотрудничество с заинтересованными в этом  СМИ. Р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еализация социально значимых проектов 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становится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актуальны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информационны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повод</w:t>
      </w: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ами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может стать экономическим подспорьем для</w:t>
      </w:r>
      <w:r w:rsidR="00FD5D33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некоммерческих организаций и</w:t>
      </w:r>
      <w:r w:rsidR="00A00B57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медиа.</w:t>
      </w:r>
    </w:p>
    <w:p w:rsidR="00737EFC" w:rsidRPr="00CA17D3" w:rsidRDefault="00203E86" w:rsidP="004739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В связи с этим на Гражданском форуме рассмотрены </w:t>
      </w:r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</w:t>
      </w: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ледующие вопросы:</w:t>
      </w:r>
    </w:p>
    <w:p w:rsidR="00203E86" w:rsidRPr="00CA17D3" w:rsidRDefault="00473995" w:rsidP="0047399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</w:t>
      </w:r>
      <w:r w:rsidR="00203E86" w:rsidRPr="00CA17D3">
        <w:rPr>
          <w:rFonts w:ascii="Times New Roman" w:hAnsi="Times New Roman"/>
          <w:sz w:val="27"/>
          <w:szCs w:val="27"/>
        </w:rPr>
        <w:t>эффективные методы и сп</w:t>
      </w:r>
      <w:r w:rsidR="006E35D6" w:rsidRPr="00CA17D3">
        <w:rPr>
          <w:rFonts w:ascii="Times New Roman" w:hAnsi="Times New Roman"/>
          <w:sz w:val="27"/>
          <w:szCs w:val="27"/>
        </w:rPr>
        <w:t xml:space="preserve">особы организации диалога между </w:t>
      </w:r>
      <w:r w:rsidR="00203E86" w:rsidRPr="00CA17D3">
        <w:rPr>
          <w:rFonts w:ascii="Times New Roman" w:hAnsi="Times New Roman"/>
          <w:sz w:val="27"/>
          <w:szCs w:val="27"/>
        </w:rPr>
        <w:t>институтами гражданского общества  и органами власти при разработке программ социально–экономического развития территорий; при обеспечении прозрачности деятельности  органов местного самоуправления и власти; при обеспечении  участия граждан в местном самоуправлении и др.;</w:t>
      </w:r>
    </w:p>
    <w:p w:rsidR="00203E86" w:rsidRPr="00CA17D3" w:rsidRDefault="00473995" w:rsidP="0047399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</w:t>
      </w:r>
      <w:r w:rsidR="00203E86" w:rsidRPr="00CA17D3">
        <w:rPr>
          <w:rFonts w:ascii="Times New Roman" w:hAnsi="Times New Roman"/>
          <w:sz w:val="27"/>
          <w:szCs w:val="27"/>
        </w:rPr>
        <w:t>необходимость разработки и утверждения стандарта деятельности общественных советов при органах местного самоуправления, органах исполнительной государственной власти региона, территориальных органов федеральных органов исполнительной государственной власти;</w:t>
      </w:r>
    </w:p>
    <w:p w:rsidR="00203E86" w:rsidRPr="00CA17D3" w:rsidRDefault="00473995" w:rsidP="0047399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</w:t>
      </w:r>
      <w:r w:rsidR="00203E86" w:rsidRPr="00CA17D3">
        <w:rPr>
          <w:rFonts w:ascii="Times New Roman" w:hAnsi="Times New Roman"/>
          <w:sz w:val="27"/>
          <w:szCs w:val="27"/>
        </w:rPr>
        <w:t>организация работы по проведению муниципальных конкурсов гражданских инициатив, обобщению опыта, популяризации и тиражированию лучших гражданских практик, включая работу общественных советов</w:t>
      </w:r>
      <w:r w:rsidR="005E4346" w:rsidRPr="00CA17D3">
        <w:rPr>
          <w:rFonts w:ascii="Times New Roman" w:hAnsi="Times New Roman"/>
          <w:sz w:val="27"/>
          <w:szCs w:val="27"/>
        </w:rPr>
        <w:t>;</w:t>
      </w:r>
    </w:p>
    <w:p w:rsidR="00203E86" w:rsidRPr="00CA17D3" w:rsidRDefault="00473995" w:rsidP="004739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lastRenderedPageBreak/>
        <w:t>-</w:t>
      </w:r>
      <w:r w:rsidR="005E434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необходимость координации на уровне региона усилий всех субъектов, заинтересованных в развитии системы общественного контроля, и разработки наиболее эффективных практик его осуществления</w:t>
      </w:r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6E35D6" w:rsidRPr="00CA17D3" w:rsidRDefault="00473995" w:rsidP="0047399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-</w:t>
      </w:r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совершенствование механизмов обеспечения доступа СО НКО </w:t>
      </w:r>
      <w:r w:rsidR="006E35D6" w:rsidRPr="00CA17D3">
        <w:rPr>
          <w:rFonts w:ascii="Times New Roman" w:hAnsi="Times New Roman"/>
          <w:bCs/>
          <w:sz w:val="27"/>
          <w:szCs w:val="27"/>
        </w:rPr>
        <w:t>к бюджетным средствам, выделяемым на предоставление социальных услуг населению в сфере культуры и образования;</w:t>
      </w:r>
    </w:p>
    <w:p w:rsidR="006E35D6" w:rsidRPr="00CA17D3" w:rsidRDefault="00473995" w:rsidP="0047399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-</w:t>
      </w:r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создание в регионе ресурсных центров, </w:t>
      </w:r>
      <w:proofErr w:type="spellStart"/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медиапространства</w:t>
      </w:r>
      <w:proofErr w:type="spellEnd"/>
      <w:r w:rsidR="006E35D6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 поддержки СО НКО; </w:t>
      </w:r>
    </w:p>
    <w:p w:rsidR="006E35D6" w:rsidRPr="00CA17D3" w:rsidRDefault="00473995" w:rsidP="0047399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6E35D6"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оценка эффективности работы общественной организации или эффективности реализации гражданской инициативы с точки зрения средств массовой информации.</w:t>
      </w:r>
    </w:p>
    <w:p w:rsidR="00F20784" w:rsidRPr="00CA17D3" w:rsidRDefault="006E35D6" w:rsidP="0047399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737EFC" w:rsidRPr="00CA17D3" w:rsidRDefault="00F20784" w:rsidP="004739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ab/>
      </w:r>
      <w:r w:rsidR="00A4009B" w:rsidRPr="00CA17D3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5F4ABD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Участники Г</w:t>
      </w:r>
      <w:r w:rsidR="006E35D6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ражданск</w:t>
      </w:r>
      <w:r w:rsidR="005F4ABD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ого</w:t>
      </w:r>
      <w:r w:rsidR="006E35D6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форум</w:t>
      </w:r>
      <w:r w:rsidR="005F4ABD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а Вологодской области</w:t>
      </w:r>
      <w:r w:rsidR="006E35D6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F446E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счита</w:t>
      </w:r>
      <w:r w:rsidR="005F4ABD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ют</w:t>
      </w:r>
      <w:r w:rsidR="00FF446E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целесообразным</w:t>
      </w:r>
      <w:r w:rsidR="006E35D6" w:rsidRPr="00CA17D3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6E35D6" w:rsidRPr="00CA17D3" w:rsidRDefault="006E35D6" w:rsidP="0047399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 xml:space="preserve">        </w:t>
      </w:r>
      <w:r w:rsidR="00FF446E" w:rsidRPr="00CA17D3">
        <w:rPr>
          <w:rFonts w:ascii="Times New Roman" w:hAnsi="Times New Roman"/>
          <w:b/>
          <w:sz w:val="27"/>
          <w:szCs w:val="27"/>
        </w:rPr>
        <w:t xml:space="preserve">Рекомендовать </w:t>
      </w:r>
      <w:r w:rsidRPr="00CA17D3">
        <w:rPr>
          <w:rFonts w:ascii="Times New Roman" w:hAnsi="Times New Roman"/>
          <w:b/>
          <w:sz w:val="27"/>
          <w:szCs w:val="27"/>
        </w:rPr>
        <w:t>Общественной палате Вологодской области</w:t>
      </w:r>
    </w:p>
    <w:p w:rsidR="007A12E0" w:rsidRPr="00CA17D3" w:rsidRDefault="007A12E0" w:rsidP="00473995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CA17D3">
        <w:rPr>
          <w:rFonts w:ascii="Times New Roman" w:hAnsi="Times New Roman"/>
          <w:sz w:val="27"/>
          <w:szCs w:val="27"/>
        </w:rPr>
        <w:t xml:space="preserve">Организовать с </w:t>
      </w:r>
      <w:r w:rsidR="006E35D6" w:rsidRPr="00CA17D3">
        <w:rPr>
          <w:rFonts w:ascii="Times New Roman" w:hAnsi="Times New Roman"/>
          <w:sz w:val="27"/>
          <w:szCs w:val="27"/>
        </w:rPr>
        <w:t>приглашением</w:t>
      </w:r>
      <w:r w:rsidRPr="00CA17D3">
        <w:rPr>
          <w:rFonts w:ascii="Times New Roman" w:hAnsi="Times New Roman"/>
          <w:sz w:val="27"/>
          <w:szCs w:val="27"/>
        </w:rPr>
        <w:t xml:space="preserve"> специалистов </w:t>
      </w:r>
      <w:r w:rsidR="006E35D6" w:rsidRPr="00CA17D3">
        <w:rPr>
          <w:rFonts w:ascii="Times New Roman" w:hAnsi="Times New Roman"/>
          <w:sz w:val="27"/>
          <w:szCs w:val="27"/>
        </w:rPr>
        <w:t>органов власти</w:t>
      </w:r>
      <w:r w:rsidRPr="00CA17D3">
        <w:rPr>
          <w:rFonts w:ascii="Times New Roman" w:hAnsi="Times New Roman"/>
          <w:sz w:val="27"/>
          <w:szCs w:val="27"/>
        </w:rPr>
        <w:t xml:space="preserve">, предпринимателей, учреждений социальной сферы, активных  граждан обсуждение </w:t>
      </w:r>
      <w:r w:rsidR="006E35D6" w:rsidRPr="00CA17D3">
        <w:rPr>
          <w:rFonts w:ascii="Times New Roman" w:hAnsi="Times New Roman"/>
          <w:sz w:val="27"/>
          <w:szCs w:val="27"/>
        </w:rPr>
        <w:t xml:space="preserve"> </w:t>
      </w:r>
      <w:r w:rsidRPr="00CA17D3">
        <w:rPr>
          <w:rFonts w:ascii="Times New Roman" w:hAnsi="Times New Roman"/>
          <w:sz w:val="27"/>
          <w:szCs w:val="27"/>
        </w:rPr>
        <w:t xml:space="preserve"> предложени</w:t>
      </w:r>
      <w:r w:rsidR="006E35D6" w:rsidRPr="00CA17D3">
        <w:rPr>
          <w:rFonts w:ascii="Times New Roman" w:hAnsi="Times New Roman"/>
          <w:sz w:val="27"/>
          <w:szCs w:val="27"/>
        </w:rPr>
        <w:t>й</w:t>
      </w:r>
      <w:r w:rsidRPr="00CA17D3">
        <w:rPr>
          <w:rFonts w:ascii="Times New Roman" w:hAnsi="Times New Roman"/>
          <w:sz w:val="27"/>
          <w:szCs w:val="27"/>
        </w:rPr>
        <w:t xml:space="preserve"> в проект стандарта деятельности общественных советов</w:t>
      </w:r>
      <w:r w:rsidR="00B43E75" w:rsidRPr="00CA17D3">
        <w:rPr>
          <w:rFonts w:ascii="Times New Roman" w:hAnsi="Times New Roman"/>
          <w:sz w:val="27"/>
          <w:szCs w:val="27"/>
        </w:rPr>
        <w:t>; принять в первом полугодии 2018 года стандарт деятельности (типовое положение) общественного совета муниципального образования</w:t>
      </w:r>
      <w:r w:rsidR="00E56E1F" w:rsidRPr="00CA17D3">
        <w:rPr>
          <w:rFonts w:ascii="Times New Roman" w:hAnsi="Times New Roman"/>
          <w:sz w:val="27"/>
          <w:szCs w:val="27"/>
        </w:rPr>
        <w:t>.</w:t>
      </w:r>
    </w:p>
    <w:p w:rsidR="00E56E1F" w:rsidRPr="00CA17D3" w:rsidRDefault="00E56E1F" w:rsidP="00473995">
      <w:pPr>
        <w:pStyle w:val="a3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Продолжить работу по проведению областных конкурсов гражданских инициатив, обобщению опыта, популяризации и тиражированию лучших гражданских практик, включая работу общественных советов.</w:t>
      </w:r>
    </w:p>
    <w:p w:rsidR="00E56E1F" w:rsidRPr="00CA17D3" w:rsidRDefault="00E56E1F" w:rsidP="004739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bCs/>
          <w:sz w:val="27"/>
          <w:szCs w:val="27"/>
        </w:rPr>
      </w:pPr>
      <w:r w:rsidRPr="00CA17D3">
        <w:rPr>
          <w:rFonts w:ascii="Times New Roman" w:hAnsi="Times New Roman"/>
          <w:bCs/>
          <w:sz w:val="27"/>
          <w:szCs w:val="27"/>
        </w:rPr>
        <w:t>Обеспечивать организацию общественного контроля в области для решения следующих задач:</w:t>
      </w:r>
    </w:p>
    <w:p w:rsidR="00375512" w:rsidRPr="00CA17D3" w:rsidRDefault="0040641A" w:rsidP="0047399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bCs/>
          <w:sz w:val="27"/>
          <w:szCs w:val="27"/>
        </w:rPr>
      </w:pPr>
      <w:r w:rsidRPr="00CA17D3">
        <w:rPr>
          <w:rFonts w:ascii="Times New Roman" w:hAnsi="Times New Roman"/>
          <w:bCs/>
          <w:sz w:val="27"/>
          <w:szCs w:val="27"/>
        </w:rPr>
        <w:t>-</w:t>
      </w:r>
      <w:r w:rsidR="00E56E1F" w:rsidRPr="00CA17D3">
        <w:rPr>
          <w:rFonts w:ascii="Times New Roman" w:hAnsi="Times New Roman"/>
          <w:bCs/>
          <w:sz w:val="27"/>
          <w:szCs w:val="27"/>
        </w:rPr>
        <w:t>формирование и развитие гражданской активности и гражданского самосознания;</w:t>
      </w:r>
    </w:p>
    <w:p w:rsidR="00E56E1F" w:rsidRPr="00CA17D3" w:rsidRDefault="0040641A" w:rsidP="0047399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bCs/>
          <w:sz w:val="27"/>
          <w:szCs w:val="27"/>
        </w:rPr>
        <w:t>-</w:t>
      </w:r>
      <w:r w:rsidR="00E56E1F" w:rsidRPr="00CA17D3">
        <w:rPr>
          <w:rFonts w:ascii="Times New Roman" w:hAnsi="Times New Roman"/>
          <w:sz w:val="27"/>
          <w:szCs w:val="27"/>
        </w:rPr>
        <w:t>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E56E1F" w:rsidRPr="00CA17D3" w:rsidRDefault="0040641A" w:rsidP="0047399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</w:t>
      </w:r>
      <w:r w:rsidR="00E56E1F" w:rsidRPr="00CA17D3">
        <w:rPr>
          <w:rFonts w:ascii="Times New Roman" w:hAnsi="Times New Roman"/>
          <w:sz w:val="27"/>
          <w:szCs w:val="27"/>
        </w:rPr>
        <w:t>обеспечение прозрачности и открытости, а также повышение эффективности деятельности органов государственной исполнительной власти, государственных и муниципальных организаций, иных органов и организаций, осуществляющих отдельные публичные полномочия.</w:t>
      </w:r>
    </w:p>
    <w:p w:rsidR="00B43E75" w:rsidRPr="00CA17D3" w:rsidRDefault="00B43E75" w:rsidP="00473995">
      <w:pPr>
        <w:pStyle w:val="a3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4. Принять меры для улучшения взаимодействия общественных советов муниципальных образований и общественных советов органов государственной власти области.</w:t>
      </w:r>
    </w:p>
    <w:p w:rsidR="008805EB" w:rsidRPr="00CA17D3" w:rsidRDefault="0040641A" w:rsidP="0047399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  <w:highlight w:val="yellow"/>
        </w:rPr>
      </w:pPr>
      <w:r w:rsidRPr="00CA17D3">
        <w:rPr>
          <w:rFonts w:ascii="Times New Roman" w:hAnsi="Times New Roman"/>
          <w:sz w:val="27"/>
          <w:szCs w:val="27"/>
        </w:rPr>
        <w:t>5.</w:t>
      </w:r>
      <w:r w:rsidR="005F4ABD" w:rsidRPr="00CA17D3">
        <w:rPr>
          <w:rFonts w:ascii="Times New Roman" w:hAnsi="Times New Roman"/>
          <w:sz w:val="27"/>
          <w:szCs w:val="27"/>
        </w:rPr>
        <w:t xml:space="preserve"> </w:t>
      </w:r>
      <w:r w:rsidR="008805EB" w:rsidRPr="00CA17D3">
        <w:rPr>
          <w:rFonts w:ascii="Times New Roman" w:hAnsi="Times New Roman"/>
          <w:sz w:val="27"/>
          <w:szCs w:val="27"/>
        </w:rPr>
        <w:t xml:space="preserve">В 2018 году </w:t>
      </w:r>
      <w:r w:rsidR="005F4ABD" w:rsidRPr="00CA17D3">
        <w:rPr>
          <w:rFonts w:ascii="Times New Roman" w:hAnsi="Times New Roman"/>
          <w:sz w:val="27"/>
          <w:szCs w:val="27"/>
        </w:rPr>
        <w:t>расширить раздел на сайте Общественной палаты Вологодской области, посвященный деятельности НКО, дополнить</w:t>
      </w:r>
      <w:r w:rsidR="002914EE" w:rsidRPr="00CA17D3">
        <w:rPr>
          <w:rFonts w:ascii="Times New Roman" w:hAnsi="Times New Roman"/>
          <w:sz w:val="27"/>
          <w:szCs w:val="27"/>
        </w:rPr>
        <w:t xml:space="preserve"> информацией</w:t>
      </w:r>
      <w:r w:rsidR="005F4ABD" w:rsidRPr="00CA17D3">
        <w:rPr>
          <w:rFonts w:ascii="Times New Roman" w:hAnsi="Times New Roman"/>
          <w:sz w:val="27"/>
          <w:szCs w:val="27"/>
        </w:rPr>
        <w:t xml:space="preserve"> </w:t>
      </w:r>
      <w:r w:rsidR="008805EB" w:rsidRPr="00CA17D3">
        <w:rPr>
          <w:rFonts w:ascii="Times New Roman" w:hAnsi="Times New Roman"/>
          <w:sz w:val="27"/>
          <w:szCs w:val="27"/>
        </w:rPr>
        <w:t>для социально ориентированных некоммерческих организаций, включающ</w:t>
      </w:r>
      <w:r w:rsidR="002914EE" w:rsidRPr="00CA17D3">
        <w:rPr>
          <w:rFonts w:ascii="Times New Roman" w:hAnsi="Times New Roman"/>
          <w:sz w:val="27"/>
          <w:szCs w:val="27"/>
        </w:rPr>
        <w:t>ей</w:t>
      </w:r>
      <w:r w:rsidR="008805EB" w:rsidRPr="00CA17D3">
        <w:rPr>
          <w:rFonts w:ascii="Times New Roman" w:hAnsi="Times New Roman"/>
          <w:sz w:val="27"/>
          <w:szCs w:val="27"/>
        </w:rPr>
        <w:t xml:space="preserve"> перечень СО НКО Вологодской области, нормативную правовую базу, необходимую для деятельности СО НКО, меры государственной поддержки, библиотеку, информацию о конкурсах, их результаты и пр.</w:t>
      </w:r>
    </w:p>
    <w:p w:rsidR="00E56E1F" w:rsidRPr="00CA17D3" w:rsidRDefault="008805EB" w:rsidP="00473995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6</w:t>
      </w:r>
      <w:r w:rsidR="00F20784" w:rsidRPr="00CA17D3">
        <w:rPr>
          <w:rFonts w:ascii="Times New Roman" w:hAnsi="Times New Roman"/>
          <w:sz w:val="27"/>
          <w:szCs w:val="27"/>
        </w:rPr>
        <w:t>.</w:t>
      </w:r>
      <w:r w:rsidR="003446F7" w:rsidRPr="00CA17D3">
        <w:rPr>
          <w:rFonts w:ascii="Times New Roman" w:hAnsi="Times New Roman"/>
          <w:sz w:val="27"/>
          <w:szCs w:val="27"/>
        </w:rPr>
        <w:t xml:space="preserve"> </w:t>
      </w:r>
      <w:r w:rsidR="002914EE" w:rsidRPr="00CA17D3">
        <w:rPr>
          <w:rFonts w:ascii="Times New Roman" w:hAnsi="Times New Roman"/>
          <w:sz w:val="27"/>
          <w:szCs w:val="27"/>
        </w:rPr>
        <w:t>Усилить взаимодействие с институтами гражданского общества</w:t>
      </w:r>
      <w:r w:rsidR="00E56E1F" w:rsidRPr="00CA17D3">
        <w:rPr>
          <w:rFonts w:ascii="Times New Roman" w:hAnsi="Times New Roman"/>
          <w:sz w:val="27"/>
          <w:szCs w:val="27"/>
        </w:rPr>
        <w:t xml:space="preserve"> с целью </w:t>
      </w:r>
      <w:r w:rsidR="002914EE" w:rsidRPr="00CA17D3">
        <w:rPr>
          <w:rFonts w:ascii="Times New Roman" w:hAnsi="Times New Roman"/>
          <w:sz w:val="27"/>
          <w:szCs w:val="27"/>
        </w:rPr>
        <w:t>максимального</w:t>
      </w:r>
      <w:r w:rsidR="00FC5495" w:rsidRPr="00CA17D3">
        <w:rPr>
          <w:rFonts w:ascii="Times New Roman" w:hAnsi="Times New Roman"/>
          <w:sz w:val="27"/>
          <w:szCs w:val="27"/>
        </w:rPr>
        <w:t>, всестороннего,</w:t>
      </w:r>
      <w:r w:rsidR="002914EE" w:rsidRPr="00CA17D3">
        <w:rPr>
          <w:rFonts w:ascii="Times New Roman" w:hAnsi="Times New Roman"/>
          <w:sz w:val="27"/>
          <w:szCs w:val="27"/>
        </w:rPr>
        <w:t xml:space="preserve"> своевременного </w:t>
      </w:r>
      <w:r w:rsidR="00E56E1F" w:rsidRPr="00CA17D3">
        <w:rPr>
          <w:rFonts w:ascii="Times New Roman" w:hAnsi="Times New Roman"/>
          <w:sz w:val="27"/>
          <w:szCs w:val="27"/>
        </w:rPr>
        <w:t xml:space="preserve">освещения </w:t>
      </w:r>
      <w:r w:rsidR="00914DA2" w:rsidRPr="00CA17D3">
        <w:rPr>
          <w:rFonts w:ascii="Times New Roman" w:hAnsi="Times New Roman"/>
          <w:sz w:val="27"/>
          <w:szCs w:val="27"/>
        </w:rPr>
        <w:t xml:space="preserve">в информационном пространстве </w:t>
      </w:r>
      <w:r w:rsidR="00E56E1F" w:rsidRPr="00CA17D3">
        <w:rPr>
          <w:rFonts w:ascii="Times New Roman" w:hAnsi="Times New Roman"/>
          <w:sz w:val="27"/>
          <w:szCs w:val="27"/>
        </w:rPr>
        <w:t>деятельности общественных советов, СО НКО, гражданских активистов на территории региона.</w:t>
      </w:r>
    </w:p>
    <w:p w:rsidR="00072BC5" w:rsidRPr="00CA17D3" w:rsidRDefault="00A7476E" w:rsidP="00473995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lastRenderedPageBreak/>
        <w:t>7</w:t>
      </w:r>
      <w:r w:rsidR="00F20784" w:rsidRPr="00CA17D3">
        <w:rPr>
          <w:rFonts w:ascii="Times New Roman" w:hAnsi="Times New Roman"/>
          <w:sz w:val="27"/>
          <w:szCs w:val="27"/>
        </w:rPr>
        <w:t>.</w:t>
      </w:r>
      <w:r w:rsidR="00072BC5" w:rsidRPr="00CA17D3">
        <w:rPr>
          <w:rFonts w:ascii="Times New Roman" w:hAnsi="Times New Roman"/>
          <w:sz w:val="27"/>
          <w:szCs w:val="27"/>
        </w:rPr>
        <w:t>Рассмотреть вопросы поддержки и развития добровольческого движения в области в рамках Года добровольческого движения в России.</w:t>
      </w:r>
    </w:p>
    <w:p w:rsidR="00BA2716" w:rsidRPr="00CA17D3" w:rsidRDefault="00A7476E" w:rsidP="00473995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8</w:t>
      </w:r>
      <w:r w:rsidR="00BA2716" w:rsidRPr="00CA17D3">
        <w:rPr>
          <w:rFonts w:ascii="Times New Roman" w:hAnsi="Times New Roman"/>
          <w:sz w:val="27"/>
          <w:szCs w:val="27"/>
        </w:rPr>
        <w:t>.Создать при Общественной палате Вологодской области дискуссионный клуб, сделав его площадкой для активизации общественной дискуссии в регионе.</w:t>
      </w:r>
    </w:p>
    <w:p w:rsidR="00B43E75" w:rsidRPr="00CA17D3" w:rsidRDefault="00E40F49" w:rsidP="0047399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A17D3">
        <w:rPr>
          <w:rFonts w:ascii="Times New Roman" w:hAnsi="Times New Roman"/>
          <w:sz w:val="27"/>
          <w:szCs w:val="27"/>
        </w:rPr>
        <w:t>9</w:t>
      </w:r>
      <w:r w:rsidR="00B43E75" w:rsidRPr="00CA17D3">
        <w:rPr>
          <w:rFonts w:ascii="Times New Roman" w:hAnsi="Times New Roman"/>
          <w:sz w:val="27"/>
          <w:szCs w:val="27"/>
        </w:rPr>
        <w:t xml:space="preserve">.В соответствии с принятием Стратегии социально-экономического развития Вологодской области на период до 2030 года и плана мероприятий по реализации Стратегии, разработать меры содействия развитию </w:t>
      </w:r>
      <w:proofErr w:type="spellStart"/>
      <w:r w:rsidR="00B43E75" w:rsidRPr="00CA17D3">
        <w:rPr>
          <w:rFonts w:ascii="Times New Roman" w:hAnsi="Times New Roman"/>
          <w:sz w:val="27"/>
          <w:szCs w:val="27"/>
        </w:rPr>
        <w:t>самозанятости</w:t>
      </w:r>
      <w:proofErr w:type="spellEnd"/>
      <w:r w:rsidR="00B43E75" w:rsidRPr="00CA17D3">
        <w:rPr>
          <w:rFonts w:ascii="Times New Roman" w:hAnsi="Times New Roman"/>
          <w:sz w:val="27"/>
          <w:szCs w:val="27"/>
        </w:rPr>
        <w:t xml:space="preserve"> населения, ведению личных подсобных хозяйств, разработать меры поддержки мастеров народных промыслов, оказать содействие в реализации их продукции, развитию пищевой и перерабатывающей промышленности, развитию потребительской кооперации, созданию производственных мощностей.</w:t>
      </w:r>
      <w:proofErr w:type="gramEnd"/>
    </w:p>
    <w:p w:rsidR="00E56E1F" w:rsidRPr="00CA17D3" w:rsidRDefault="00E56E1F" w:rsidP="00473995">
      <w:pPr>
        <w:pStyle w:val="a3"/>
        <w:spacing w:after="0" w:line="240" w:lineRule="auto"/>
        <w:ind w:left="0" w:firstLine="454"/>
        <w:jc w:val="both"/>
        <w:rPr>
          <w:rFonts w:ascii="Times New Roman" w:hAnsi="Times New Roman"/>
          <w:sz w:val="27"/>
          <w:szCs w:val="27"/>
        </w:rPr>
      </w:pPr>
    </w:p>
    <w:p w:rsidR="005A689A" w:rsidRPr="00CA17D3" w:rsidRDefault="00FF446E" w:rsidP="00473995">
      <w:pPr>
        <w:spacing w:after="0" w:line="240" w:lineRule="auto"/>
        <w:ind w:firstLine="454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>Рекомендовать и</w:t>
      </w:r>
      <w:r w:rsidR="005A689A" w:rsidRPr="00CA17D3">
        <w:rPr>
          <w:rFonts w:ascii="Times New Roman" w:hAnsi="Times New Roman"/>
          <w:b/>
          <w:sz w:val="27"/>
          <w:szCs w:val="27"/>
        </w:rPr>
        <w:t>нститутам гражданского общества:</w:t>
      </w:r>
      <w:r w:rsidR="0040641A" w:rsidRPr="00CA17D3">
        <w:rPr>
          <w:rFonts w:ascii="Times New Roman" w:hAnsi="Times New Roman"/>
          <w:b/>
          <w:sz w:val="27"/>
          <w:szCs w:val="27"/>
        </w:rPr>
        <w:t xml:space="preserve"> </w:t>
      </w:r>
    </w:p>
    <w:p w:rsidR="005A689A" w:rsidRPr="00CA17D3" w:rsidRDefault="005A689A" w:rsidP="00473995">
      <w:pPr>
        <w:spacing w:after="0" w:line="240" w:lineRule="auto"/>
        <w:ind w:firstLine="454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Использовать единое информационное пространство региона (телевидение, радио, печатные СМИ, интернет-ресурсы) с целью более полного и достоверного информирования населения об инициативах общественных объединений, различных сообще</w:t>
      </w:r>
      <w:proofErr w:type="gramStart"/>
      <w:r w:rsidRPr="00CA17D3">
        <w:rPr>
          <w:rFonts w:ascii="Times New Roman" w:hAnsi="Times New Roman"/>
          <w:sz w:val="27"/>
          <w:szCs w:val="27"/>
        </w:rPr>
        <w:t>ств гр</w:t>
      </w:r>
      <w:proofErr w:type="gramEnd"/>
      <w:r w:rsidRPr="00CA17D3">
        <w:rPr>
          <w:rFonts w:ascii="Times New Roman" w:hAnsi="Times New Roman"/>
          <w:sz w:val="27"/>
          <w:szCs w:val="27"/>
        </w:rPr>
        <w:t>аждан и их взаимодействия с органами власти разных уровней.</w:t>
      </w:r>
    </w:p>
    <w:p w:rsidR="00E56E1F" w:rsidRPr="00CA17D3" w:rsidRDefault="005A689A" w:rsidP="00473995">
      <w:pPr>
        <w:spacing w:after="0" w:line="240" w:lineRule="auto"/>
        <w:ind w:firstLine="510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 xml:space="preserve">В частности </w:t>
      </w:r>
      <w:r w:rsidR="00072BC5" w:rsidRPr="00CA17D3">
        <w:rPr>
          <w:rFonts w:ascii="Times New Roman" w:hAnsi="Times New Roman"/>
          <w:b/>
          <w:sz w:val="27"/>
          <w:szCs w:val="27"/>
        </w:rPr>
        <w:t>Общественным советам:</w:t>
      </w:r>
    </w:p>
    <w:p w:rsidR="00FF446E" w:rsidRPr="00CA17D3" w:rsidRDefault="00FF446E" w:rsidP="0047399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ab/>
        <w:t xml:space="preserve"> </w:t>
      </w:r>
      <w:r w:rsidR="003446F7" w:rsidRPr="00CA17D3">
        <w:rPr>
          <w:rFonts w:ascii="Times New Roman" w:hAnsi="Times New Roman"/>
          <w:sz w:val="27"/>
          <w:szCs w:val="27"/>
        </w:rPr>
        <w:t>1.</w:t>
      </w:r>
      <w:r w:rsidRPr="00CA17D3">
        <w:rPr>
          <w:rFonts w:ascii="Times New Roman" w:hAnsi="Times New Roman"/>
          <w:sz w:val="27"/>
          <w:szCs w:val="27"/>
        </w:rPr>
        <w:t xml:space="preserve">Сконцентрировать внимание на организации диалога между институтами гражданского общества и органами </w:t>
      </w:r>
      <w:r w:rsidR="002D36F0" w:rsidRPr="00CA17D3">
        <w:rPr>
          <w:rFonts w:ascii="Times New Roman" w:hAnsi="Times New Roman"/>
          <w:sz w:val="27"/>
          <w:szCs w:val="27"/>
        </w:rPr>
        <w:t>власти</w:t>
      </w:r>
      <w:r w:rsidR="003F1B2A" w:rsidRPr="00CA17D3">
        <w:rPr>
          <w:rFonts w:ascii="Times New Roman" w:hAnsi="Times New Roman"/>
          <w:sz w:val="27"/>
          <w:szCs w:val="27"/>
        </w:rPr>
        <w:t xml:space="preserve"> и местного самоуправления</w:t>
      </w:r>
      <w:r w:rsidRPr="00CA17D3">
        <w:rPr>
          <w:rFonts w:ascii="Times New Roman" w:hAnsi="Times New Roman"/>
          <w:sz w:val="27"/>
          <w:szCs w:val="27"/>
        </w:rPr>
        <w:t xml:space="preserve"> в целях учета общественного мнения и предложений граждан при разработке и реализации программ социально–экономического развития территорий и принятия управленческих решений.</w:t>
      </w:r>
    </w:p>
    <w:p w:rsidR="00072BC5" w:rsidRPr="00CA17D3" w:rsidRDefault="00FF446E" w:rsidP="004739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2.</w:t>
      </w:r>
      <w:r w:rsidR="001710C2" w:rsidRPr="00CA17D3">
        <w:rPr>
          <w:rFonts w:ascii="Times New Roman" w:hAnsi="Times New Roman"/>
          <w:sz w:val="27"/>
          <w:szCs w:val="27"/>
        </w:rPr>
        <w:t>С</w:t>
      </w:r>
      <w:r w:rsidR="00072BC5" w:rsidRPr="00CA17D3">
        <w:rPr>
          <w:rFonts w:ascii="Times New Roman" w:hAnsi="Times New Roman"/>
          <w:sz w:val="27"/>
          <w:szCs w:val="27"/>
        </w:rPr>
        <w:t>овместно с администрациями муниципальных районов и заинтересованных организаций разработать муниципальные программы, включающие механизмы информационной, имущественной, образовательной и иной поддержки гражданских инициатив, сельских старост и СО НКО.</w:t>
      </w:r>
    </w:p>
    <w:p w:rsidR="001710C2" w:rsidRPr="00CA17D3" w:rsidRDefault="00E40F49" w:rsidP="00473995">
      <w:pPr>
        <w:spacing w:after="0" w:line="240" w:lineRule="auto"/>
        <w:ind w:firstLine="510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3.</w:t>
      </w:r>
      <w:r w:rsidR="001710C2" w:rsidRPr="00CA17D3">
        <w:rPr>
          <w:rFonts w:ascii="Times New Roman" w:hAnsi="Times New Roman"/>
          <w:sz w:val="27"/>
          <w:szCs w:val="27"/>
        </w:rPr>
        <w:t>Как субъектам общественного контроля в соответствии с Федеральным законом от 21 июля 2014 г. № 212-ФЗ и Законом Вологодской области от  07 декабря 2015 г. N 3806-ОЗ обеспечивать организацию общественного контроля в муниципальных образованиях для решения следующих задач:</w:t>
      </w:r>
    </w:p>
    <w:p w:rsidR="001710C2" w:rsidRPr="00CA17D3" w:rsidRDefault="001710C2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-формирование и развитие гражданской активности и гражданского самосознания;</w:t>
      </w:r>
    </w:p>
    <w:p w:rsidR="001710C2" w:rsidRPr="00CA17D3" w:rsidRDefault="001710C2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1710C2" w:rsidRPr="00CA17D3" w:rsidRDefault="001710C2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-обеспечение прозрачности и открытости, а также повышение эффективности деятельности органов местного самоуправления, государственных и муниципальных организаций, иных органов и организаций, осуществляющих отдельные публичные полномочия;</w:t>
      </w:r>
    </w:p>
    <w:p w:rsidR="001710C2" w:rsidRPr="00CA17D3" w:rsidRDefault="001710C2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-формирование в обществе нетерпимости к коррупционному поведению;</w:t>
      </w:r>
    </w:p>
    <w:p w:rsidR="001710C2" w:rsidRPr="00CA17D3" w:rsidRDefault="001710C2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-содействие предупреждению и разрешению социальных конфликтов;</w:t>
      </w:r>
    </w:p>
    <w:p w:rsidR="001710C2" w:rsidRPr="00CA17D3" w:rsidRDefault="001710C2" w:rsidP="00473995">
      <w:pPr>
        <w:pStyle w:val="a5"/>
        <w:spacing w:before="0" w:beforeAutospacing="0" w:after="0" w:afterAutospacing="0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sz w:val="27"/>
          <w:szCs w:val="27"/>
        </w:rPr>
        <w:t>Общественным советам</w:t>
      </w:r>
      <w:r w:rsidRPr="00CA17D3">
        <w:rPr>
          <w:rFonts w:eastAsia="Calibri"/>
          <w:sz w:val="27"/>
          <w:szCs w:val="27"/>
          <w:lang w:eastAsia="en-US"/>
        </w:rPr>
        <w:t xml:space="preserve"> активнее использовать на практике методику осуществления общественного </w:t>
      </w:r>
      <w:proofErr w:type="gramStart"/>
      <w:r w:rsidRPr="00CA17D3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Pr="00CA17D3">
        <w:rPr>
          <w:rFonts w:eastAsia="Calibri"/>
          <w:sz w:val="27"/>
          <w:szCs w:val="27"/>
          <w:lang w:eastAsia="en-US"/>
        </w:rPr>
        <w:t xml:space="preserve"> состоянием и содержанием дорог в Вологодской области, распространять положительные  практики </w:t>
      </w:r>
      <w:r w:rsidRPr="00CA17D3">
        <w:rPr>
          <w:rFonts w:eastAsia="Calibri"/>
          <w:sz w:val="27"/>
          <w:szCs w:val="27"/>
          <w:lang w:eastAsia="en-US"/>
        </w:rPr>
        <w:lastRenderedPageBreak/>
        <w:t>реализации общественного контроля среди общественных советов и иных институтов гражданского общества.</w:t>
      </w:r>
    </w:p>
    <w:p w:rsidR="007A12E0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4</w:t>
      </w:r>
      <w:r w:rsidR="00072BC5" w:rsidRPr="00CA17D3">
        <w:rPr>
          <w:rFonts w:ascii="Times New Roman" w:hAnsi="Times New Roman"/>
          <w:sz w:val="27"/>
          <w:szCs w:val="27"/>
        </w:rPr>
        <w:t>.</w:t>
      </w:r>
      <w:r w:rsidR="001710C2" w:rsidRPr="00CA17D3">
        <w:rPr>
          <w:rFonts w:ascii="Times New Roman" w:hAnsi="Times New Roman"/>
          <w:sz w:val="27"/>
          <w:szCs w:val="27"/>
        </w:rPr>
        <w:t xml:space="preserve"> Общественным советам при принятии решений и оценке деятельности объектов общественного контроля обеспечивать учет широкого общественного мнения, предложения и рекомендации граждан, общественных объединений и иных негосударственных некоммерческих организаций.</w:t>
      </w:r>
    </w:p>
    <w:p w:rsidR="000974E6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5</w:t>
      </w:r>
      <w:r w:rsidR="00072BC5" w:rsidRPr="00CA17D3">
        <w:rPr>
          <w:rFonts w:ascii="Times New Roman" w:hAnsi="Times New Roman"/>
          <w:sz w:val="27"/>
          <w:szCs w:val="27"/>
        </w:rPr>
        <w:t>.</w:t>
      </w:r>
      <w:r w:rsidR="000974E6" w:rsidRPr="00CA17D3">
        <w:rPr>
          <w:rFonts w:ascii="Times New Roman" w:hAnsi="Times New Roman"/>
          <w:sz w:val="27"/>
          <w:szCs w:val="27"/>
        </w:rPr>
        <w:t>В рамках деятельности общественных советов организовывать работу по проведению муниципальных конкурсов гражданских инициатив, обобщению опыта, популяризации и тиражированию лучших гражданских практик, включая работу общественных советов;</w:t>
      </w:r>
    </w:p>
    <w:p w:rsidR="007A12E0" w:rsidRPr="00CA17D3" w:rsidRDefault="00E40F49" w:rsidP="0047399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6</w:t>
      </w:r>
      <w:r w:rsidR="001710C2" w:rsidRPr="00CA17D3">
        <w:rPr>
          <w:rFonts w:ascii="Times New Roman" w:hAnsi="Times New Roman"/>
          <w:sz w:val="27"/>
          <w:szCs w:val="27"/>
        </w:rPr>
        <w:t>.</w:t>
      </w:r>
      <w:r w:rsidR="003F1B2A" w:rsidRPr="00CA17D3">
        <w:rPr>
          <w:rFonts w:ascii="Times New Roman" w:hAnsi="Times New Roman"/>
          <w:sz w:val="27"/>
          <w:szCs w:val="27"/>
        </w:rPr>
        <w:t>Совместно с органами местного самоуправления оказывать</w:t>
      </w:r>
      <w:r w:rsidR="001710C2" w:rsidRPr="00CA17D3">
        <w:rPr>
          <w:rFonts w:ascii="Times New Roman" w:hAnsi="Times New Roman"/>
          <w:sz w:val="27"/>
          <w:szCs w:val="27"/>
        </w:rPr>
        <w:t xml:space="preserve"> поддержку развитию института старост в сельских поселениях. С этой целью совместно со старостами подготовить и вынести на рассмотрение органов местного самоуправления предложения по созданию сельских центров поддержки гражданских инициатив и опорных пунктов старост на базе действующих объектов социальной сферы.</w:t>
      </w:r>
    </w:p>
    <w:p w:rsidR="007A12E0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7</w:t>
      </w:r>
      <w:r w:rsidR="00EE115A" w:rsidRPr="00CA17D3">
        <w:rPr>
          <w:rFonts w:ascii="Times New Roman" w:hAnsi="Times New Roman"/>
          <w:sz w:val="27"/>
          <w:szCs w:val="27"/>
        </w:rPr>
        <w:t>.</w:t>
      </w:r>
      <w:r w:rsidR="00FF446E" w:rsidRPr="00CA17D3">
        <w:rPr>
          <w:rFonts w:ascii="Times New Roman" w:hAnsi="Times New Roman"/>
          <w:sz w:val="27"/>
          <w:szCs w:val="27"/>
        </w:rPr>
        <w:t>С</w:t>
      </w:r>
      <w:r w:rsidR="000974E6" w:rsidRPr="00CA17D3">
        <w:rPr>
          <w:rFonts w:ascii="Times New Roman" w:hAnsi="Times New Roman"/>
          <w:sz w:val="27"/>
          <w:szCs w:val="27"/>
        </w:rPr>
        <w:t>овместно с а</w:t>
      </w:r>
      <w:r w:rsidR="007A12E0" w:rsidRPr="00CA17D3">
        <w:rPr>
          <w:rFonts w:ascii="Times New Roman" w:hAnsi="Times New Roman"/>
          <w:sz w:val="27"/>
          <w:szCs w:val="27"/>
        </w:rPr>
        <w:t>дминистрациям</w:t>
      </w:r>
      <w:r w:rsidR="000974E6" w:rsidRPr="00CA17D3">
        <w:rPr>
          <w:rFonts w:ascii="Times New Roman" w:hAnsi="Times New Roman"/>
          <w:sz w:val="27"/>
          <w:szCs w:val="27"/>
        </w:rPr>
        <w:t>и</w:t>
      </w:r>
      <w:r w:rsidR="007A12E0" w:rsidRPr="00CA17D3">
        <w:rPr>
          <w:rFonts w:ascii="Times New Roman" w:hAnsi="Times New Roman"/>
          <w:sz w:val="27"/>
          <w:szCs w:val="27"/>
        </w:rPr>
        <w:t xml:space="preserve"> муниципальных районов содействовать в предоставлении площадок для выстраивания коммуникаций между Общественными советами районов, гражданскими активистами, населением муниципального района</w:t>
      </w:r>
      <w:r w:rsidR="00BA2716" w:rsidRPr="00CA17D3">
        <w:rPr>
          <w:rFonts w:ascii="Times New Roman" w:hAnsi="Times New Roman"/>
          <w:sz w:val="27"/>
          <w:szCs w:val="27"/>
        </w:rPr>
        <w:t>, активно вовлекать молодежь в общественный диалог, обсуждение и решение актуальных проблем.</w:t>
      </w:r>
    </w:p>
    <w:p w:rsidR="007A12E0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8</w:t>
      </w:r>
      <w:r w:rsidR="00EE115A" w:rsidRPr="00CA17D3">
        <w:rPr>
          <w:rFonts w:ascii="Times New Roman" w:hAnsi="Times New Roman"/>
          <w:sz w:val="27"/>
          <w:szCs w:val="27"/>
        </w:rPr>
        <w:t>.</w:t>
      </w:r>
      <w:r w:rsidR="00FF446E" w:rsidRPr="00CA17D3">
        <w:rPr>
          <w:rFonts w:ascii="Times New Roman" w:hAnsi="Times New Roman"/>
          <w:sz w:val="27"/>
          <w:szCs w:val="27"/>
        </w:rPr>
        <w:t>У</w:t>
      </w:r>
      <w:r w:rsidR="007A12E0" w:rsidRPr="00CA17D3">
        <w:rPr>
          <w:rFonts w:ascii="Times New Roman" w:hAnsi="Times New Roman"/>
          <w:sz w:val="27"/>
          <w:szCs w:val="27"/>
        </w:rPr>
        <w:t>силить информационную составляющую в работе путем выстраивания взаимодействия с местными средствами массовой информации, интеграции в сеть Интернет, а также развития социальных сетей.</w:t>
      </w:r>
    </w:p>
    <w:p w:rsidR="00751537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9</w:t>
      </w:r>
      <w:r w:rsidR="00017CA4" w:rsidRPr="00CA17D3">
        <w:rPr>
          <w:rFonts w:ascii="Times New Roman" w:hAnsi="Times New Roman"/>
          <w:sz w:val="27"/>
          <w:szCs w:val="27"/>
        </w:rPr>
        <w:t xml:space="preserve">.Общественным советам активизировать деятельность по развитию добровольчества, и вовлечению некоммерческих организаций, местного населения в решение задач социального и экономического развития территорий. </w:t>
      </w:r>
    </w:p>
    <w:p w:rsidR="00751537" w:rsidRPr="00CA17D3" w:rsidRDefault="00E40F49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CA17D3">
        <w:rPr>
          <w:rFonts w:ascii="Times New Roman" w:hAnsi="Times New Roman"/>
          <w:sz w:val="27"/>
          <w:szCs w:val="27"/>
        </w:rPr>
        <w:t>10</w:t>
      </w:r>
      <w:r w:rsidR="00072BC5" w:rsidRPr="00CA17D3">
        <w:rPr>
          <w:rFonts w:ascii="Times New Roman" w:hAnsi="Times New Roman"/>
          <w:sz w:val="27"/>
          <w:szCs w:val="27"/>
        </w:rPr>
        <w:t>.</w:t>
      </w:r>
      <w:r w:rsidR="005329DE" w:rsidRPr="00CA17D3">
        <w:rPr>
          <w:rFonts w:ascii="Times New Roman" w:hAnsi="Times New Roman"/>
          <w:sz w:val="27"/>
          <w:szCs w:val="27"/>
        </w:rPr>
        <w:t xml:space="preserve">В соответствии с принятием Стратегии социально-экономического развития Вологодской области на период до 2030 года и плана мероприятий по реализации Стратегии, разработать меры содействия развитию </w:t>
      </w:r>
      <w:proofErr w:type="spellStart"/>
      <w:r w:rsidR="005329DE" w:rsidRPr="00CA17D3">
        <w:rPr>
          <w:rFonts w:ascii="Times New Roman" w:hAnsi="Times New Roman"/>
          <w:sz w:val="27"/>
          <w:szCs w:val="27"/>
        </w:rPr>
        <w:t>самозанятости</w:t>
      </w:r>
      <w:proofErr w:type="spellEnd"/>
      <w:r w:rsidR="005329DE" w:rsidRPr="00CA17D3">
        <w:rPr>
          <w:rFonts w:ascii="Times New Roman" w:hAnsi="Times New Roman"/>
          <w:sz w:val="27"/>
          <w:szCs w:val="27"/>
        </w:rPr>
        <w:t xml:space="preserve"> населения, ведению личных подсобных хозяйств, разработать меры поддержки мастеров народных промыслов, оказать содействие в реализации их продукции, развитию пищевой и перерабатывающей промышленности, развитию потребительской кооперации, созданию производственных мощностей.</w:t>
      </w:r>
      <w:proofErr w:type="gramEnd"/>
    </w:p>
    <w:p w:rsidR="005A689A" w:rsidRPr="00CA17D3" w:rsidRDefault="005A689A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017CA4" w:rsidRPr="00CA17D3" w:rsidRDefault="00FF446E" w:rsidP="00473995">
      <w:pPr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 xml:space="preserve">Рекомендовать </w:t>
      </w:r>
      <w:r w:rsidR="005A689A" w:rsidRPr="00CA17D3">
        <w:rPr>
          <w:rFonts w:ascii="Times New Roman" w:hAnsi="Times New Roman"/>
          <w:b/>
          <w:sz w:val="27"/>
          <w:szCs w:val="27"/>
        </w:rPr>
        <w:t>Правительству Вологодской области:</w:t>
      </w:r>
    </w:p>
    <w:p w:rsidR="002D36F0" w:rsidRPr="00CA17D3" w:rsidRDefault="002D36F0" w:rsidP="0047399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>В частности Департаменту дорожного хозяйства и транспорта Вологодской области</w:t>
      </w:r>
      <w:r w:rsidRPr="00CA17D3">
        <w:rPr>
          <w:rFonts w:ascii="Times New Roman" w:hAnsi="Times New Roman"/>
          <w:sz w:val="27"/>
          <w:szCs w:val="27"/>
        </w:rPr>
        <w:t xml:space="preserve"> (по результатам общественного контроля содержания дорог в Вологодской области):</w:t>
      </w:r>
    </w:p>
    <w:p w:rsidR="002D36F0" w:rsidRPr="00CA17D3" w:rsidRDefault="002D36F0" w:rsidP="00473995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rFonts w:eastAsia="Calibri"/>
          <w:sz w:val="27"/>
          <w:szCs w:val="27"/>
          <w:lang w:eastAsia="en-US"/>
        </w:rPr>
        <w:t>-рассмотреть возможность создания общей информационной карты дорог Вологодской области (региональны</w:t>
      </w:r>
      <w:r w:rsidR="00F56822" w:rsidRPr="00CA17D3">
        <w:rPr>
          <w:rFonts w:eastAsia="Calibri"/>
          <w:sz w:val="27"/>
          <w:szCs w:val="27"/>
          <w:lang w:eastAsia="en-US"/>
        </w:rPr>
        <w:t>х</w:t>
      </w:r>
      <w:r w:rsidRPr="00CA17D3">
        <w:rPr>
          <w:rFonts w:eastAsia="Calibri"/>
          <w:sz w:val="27"/>
          <w:szCs w:val="27"/>
          <w:lang w:eastAsia="en-US"/>
        </w:rPr>
        <w:t>, м</w:t>
      </w:r>
      <w:r w:rsidR="00352A3A" w:rsidRPr="00CA17D3">
        <w:rPr>
          <w:rFonts w:eastAsia="Calibri"/>
          <w:sz w:val="27"/>
          <w:szCs w:val="27"/>
          <w:lang w:eastAsia="en-US"/>
        </w:rPr>
        <w:t>униципальны</w:t>
      </w:r>
      <w:r w:rsidR="00F56822" w:rsidRPr="00CA17D3">
        <w:rPr>
          <w:rFonts w:eastAsia="Calibri"/>
          <w:sz w:val="27"/>
          <w:szCs w:val="27"/>
          <w:lang w:eastAsia="en-US"/>
        </w:rPr>
        <w:t>х</w:t>
      </w:r>
      <w:r w:rsidR="00352A3A" w:rsidRPr="00CA17D3">
        <w:rPr>
          <w:rFonts w:eastAsia="Calibri"/>
          <w:sz w:val="27"/>
          <w:szCs w:val="27"/>
          <w:lang w:eastAsia="en-US"/>
        </w:rPr>
        <w:t>, частны</w:t>
      </w:r>
      <w:r w:rsidR="00F56822" w:rsidRPr="00CA17D3">
        <w:rPr>
          <w:rFonts w:eastAsia="Calibri"/>
          <w:sz w:val="27"/>
          <w:szCs w:val="27"/>
          <w:lang w:eastAsia="en-US"/>
        </w:rPr>
        <w:t>х</w:t>
      </w:r>
      <w:r w:rsidR="00352A3A" w:rsidRPr="00CA17D3">
        <w:rPr>
          <w:rFonts w:eastAsia="Calibri"/>
          <w:sz w:val="27"/>
          <w:szCs w:val="27"/>
          <w:lang w:eastAsia="en-US"/>
        </w:rPr>
        <w:t xml:space="preserve"> и улично-дорожной сети</w:t>
      </w:r>
      <w:r w:rsidRPr="00CA17D3">
        <w:rPr>
          <w:rFonts w:eastAsia="Calibri"/>
          <w:sz w:val="27"/>
          <w:szCs w:val="27"/>
          <w:lang w:eastAsia="en-US"/>
        </w:rPr>
        <w:t>);</w:t>
      </w:r>
    </w:p>
    <w:p w:rsidR="002D36F0" w:rsidRPr="00CA17D3" w:rsidRDefault="002D36F0" w:rsidP="00473995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rFonts w:eastAsia="Calibri"/>
          <w:sz w:val="27"/>
          <w:szCs w:val="27"/>
          <w:lang w:eastAsia="en-US"/>
        </w:rPr>
        <w:t>- рассмотреть возможность создания единого окна обращений граждан по выявленным нарушениям в содержании дорог, организовать ведение открытой статистики обращений;</w:t>
      </w:r>
    </w:p>
    <w:p w:rsidR="002D36F0" w:rsidRPr="00CA17D3" w:rsidRDefault="002D36F0" w:rsidP="00473995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rFonts w:eastAsia="Calibri"/>
          <w:sz w:val="27"/>
          <w:szCs w:val="27"/>
          <w:lang w:eastAsia="en-US"/>
        </w:rPr>
        <w:lastRenderedPageBreak/>
        <w:t>-рассмотреть возможность заключения единого государственного контракта, включающего в себя содержание одновременно региональных, муниципальных и местных дорог;</w:t>
      </w:r>
    </w:p>
    <w:p w:rsidR="002D36F0" w:rsidRPr="00CA17D3" w:rsidRDefault="002D36F0" w:rsidP="00473995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rFonts w:eastAsia="Calibri"/>
          <w:sz w:val="27"/>
          <w:szCs w:val="27"/>
          <w:lang w:eastAsia="en-US"/>
        </w:rPr>
        <w:t>-рассмотреть условие включения в Государственный контракт документа, подтверждающего возможность исполнения контракта собственными силами и материалами;</w:t>
      </w:r>
    </w:p>
    <w:p w:rsidR="002D36F0" w:rsidRPr="00CA17D3" w:rsidRDefault="002D36F0" w:rsidP="00473995">
      <w:pPr>
        <w:pStyle w:val="a5"/>
        <w:spacing w:before="0" w:beforeAutospacing="0" w:after="0" w:afterAutospacing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A17D3">
        <w:rPr>
          <w:rFonts w:eastAsia="Calibri"/>
          <w:sz w:val="27"/>
          <w:szCs w:val="27"/>
          <w:lang w:eastAsia="en-US"/>
        </w:rPr>
        <w:t>-рассмотреть возможность включения в состав Комиссии по приемке выполненных работ по содержанию дорог представителей Общественных советов Вологодской области</w:t>
      </w:r>
      <w:r w:rsidR="00154BE1" w:rsidRPr="00CA17D3">
        <w:rPr>
          <w:rFonts w:eastAsia="Calibri"/>
          <w:sz w:val="27"/>
          <w:szCs w:val="27"/>
          <w:lang w:eastAsia="en-US"/>
        </w:rPr>
        <w:t>.</w:t>
      </w:r>
    </w:p>
    <w:p w:rsidR="002D36F0" w:rsidRPr="00CA17D3" w:rsidRDefault="002D36F0" w:rsidP="0047399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CA17D3">
        <w:rPr>
          <w:rFonts w:ascii="Times New Roman" w:hAnsi="Times New Roman"/>
          <w:b/>
          <w:sz w:val="27"/>
          <w:szCs w:val="27"/>
        </w:rPr>
        <w:t>В частности Департаменту внутренней политики Вологодской области:</w:t>
      </w:r>
    </w:p>
    <w:p w:rsidR="002D36F0" w:rsidRPr="00CA17D3" w:rsidRDefault="00473995" w:rsidP="004739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u w:val="single"/>
        </w:rPr>
      </w:pPr>
      <w:r w:rsidRPr="00CA17D3">
        <w:rPr>
          <w:rFonts w:ascii="Times New Roman" w:hAnsi="Times New Roman"/>
          <w:sz w:val="27"/>
          <w:szCs w:val="27"/>
        </w:rPr>
        <w:tab/>
      </w:r>
      <w:proofErr w:type="gramStart"/>
      <w:r w:rsidR="002D36F0" w:rsidRPr="00CA17D3">
        <w:rPr>
          <w:rFonts w:ascii="Times New Roman" w:hAnsi="Times New Roman"/>
          <w:sz w:val="27"/>
          <w:szCs w:val="27"/>
        </w:rPr>
        <w:t>-совместно с Общественной палатой и Ассоциацией социально</w:t>
      </w:r>
      <w:r w:rsidR="0099647F" w:rsidRPr="00CA17D3">
        <w:rPr>
          <w:rFonts w:ascii="Times New Roman" w:hAnsi="Times New Roman"/>
          <w:sz w:val="27"/>
          <w:szCs w:val="27"/>
        </w:rPr>
        <w:t xml:space="preserve"> </w:t>
      </w:r>
      <w:r w:rsidR="002D36F0" w:rsidRPr="00CA17D3">
        <w:rPr>
          <w:rFonts w:ascii="Times New Roman" w:hAnsi="Times New Roman"/>
          <w:sz w:val="27"/>
          <w:szCs w:val="27"/>
        </w:rPr>
        <w:t xml:space="preserve">ориентированных некоммерческих организаций Вологодской области разработать и  утвердить план по обучению и образованию СО НКО, </w:t>
      </w:r>
      <w:r w:rsidR="00BB1E3F" w:rsidRPr="00CA17D3">
        <w:rPr>
          <w:rFonts w:ascii="Times New Roman" w:hAnsi="Times New Roman"/>
          <w:sz w:val="27"/>
          <w:szCs w:val="27"/>
        </w:rPr>
        <w:t xml:space="preserve">включающий </w:t>
      </w:r>
      <w:r w:rsidR="002D36F0" w:rsidRPr="00CA17D3">
        <w:rPr>
          <w:rFonts w:ascii="Times New Roman" w:hAnsi="Times New Roman"/>
          <w:sz w:val="27"/>
          <w:szCs w:val="27"/>
        </w:rPr>
        <w:t>проведение образовательных курсов, конференций, семинаров, круглых столов и пр.</w:t>
      </w:r>
      <w:r w:rsidR="00BB1E3F" w:rsidRPr="00CA17D3">
        <w:rPr>
          <w:rFonts w:ascii="Times New Roman" w:hAnsi="Times New Roman"/>
          <w:sz w:val="27"/>
          <w:szCs w:val="27"/>
        </w:rPr>
        <w:t xml:space="preserve"> мероприятий, в том числе обучение (при участии Управления Министерства юстиции Российской Федерации по Вологодской области) по входу для СО НКО в реестр поставщиков общественно полезных услуг и разработку</w:t>
      </w:r>
      <w:proofErr w:type="gramEnd"/>
      <w:r w:rsidR="00BB1E3F" w:rsidRPr="00CA17D3">
        <w:rPr>
          <w:rFonts w:ascii="Times New Roman" w:hAnsi="Times New Roman"/>
          <w:sz w:val="27"/>
          <w:szCs w:val="27"/>
        </w:rPr>
        <w:t xml:space="preserve"> программы обучения управления проектами </w:t>
      </w:r>
      <w:proofErr w:type="gramStart"/>
      <w:r w:rsidR="00BB1E3F" w:rsidRPr="00CA17D3">
        <w:rPr>
          <w:rFonts w:ascii="Times New Roman" w:hAnsi="Times New Roman"/>
          <w:sz w:val="27"/>
          <w:szCs w:val="27"/>
        </w:rPr>
        <w:t>для</w:t>
      </w:r>
      <w:proofErr w:type="gramEnd"/>
      <w:r w:rsidR="00BB1E3F" w:rsidRPr="00CA17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B1E3F" w:rsidRPr="00CA17D3">
        <w:rPr>
          <w:rFonts w:ascii="Times New Roman" w:hAnsi="Times New Roman"/>
          <w:sz w:val="27"/>
          <w:szCs w:val="27"/>
        </w:rPr>
        <w:t>СО</w:t>
      </w:r>
      <w:proofErr w:type="gramEnd"/>
      <w:r w:rsidR="00BB1E3F" w:rsidRPr="00CA17D3">
        <w:rPr>
          <w:rFonts w:ascii="Times New Roman" w:hAnsi="Times New Roman"/>
          <w:sz w:val="27"/>
          <w:szCs w:val="27"/>
        </w:rPr>
        <w:t xml:space="preserve"> НКО Вологодской области;</w:t>
      </w:r>
    </w:p>
    <w:p w:rsidR="002D36F0" w:rsidRPr="00CA17D3" w:rsidRDefault="002D36F0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-совместно с Общественной палатой Вологодской области организовать цикл обучающих семинаров для общественных и некоммерческих организаций с целью повышения эффективности их работы со СМИ.</w:t>
      </w:r>
    </w:p>
    <w:p w:rsidR="005A689A" w:rsidRPr="00CA17D3" w:rsidRDefault="005A689A" w:rsidP="00473995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>В частности Управлению информационной политики Правительства Вологодской области:</w:t>
      </w:r>
    </w:p>
    <w:p w:rsidR="005A689A" w:rsidRPr="00CA17D3" w:rsidRDefault="005A689A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</w:t>
      </w:r>
      <w:r w:rsidR="004D44F9" w:rsidRPr="00CA17D3">
        <w:rPr>
          <w:rFonts w:ascii="Times New Roman" w:hAnsi="Times New Roman"/>
          <w:sz w:val="27"/>
          <w:szCs w:val="27"/>
        </w:rPr>
        <w:t>рассмотреть возможность разработки концепции</w:t>
      </w:r>
      <w:r w:rsidRPr="00CA17D3">
        <w:rPr>
          <w:rFonts w:ascii="Times New Roman" w:hAnsi="Times New Roman"/>
          <w:sz w:val="27"/>
          <w:szCs w:val="27"/>
        </w:rPr>
        <w:t xml:space="preserve"> освещения в региональных СМИ деятельности общественных институтов по реализации и продвижению их социально значимых проектов и гражданских инициатив;</w:t>
      </w:r>
    </w:p>
    <w:p w:rsidR="005A689A" w:rsidRPr="00CA17D3" w:rsidRDefault="005A689A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 xml:space="preserve">-признать целесообразной и сохранить практику предоставления Правительством Вологодской области </w:t>
      </w:r>
      <w:proofErr w:type="spellStart"/>
      <w:r w:rsidRPr="00CA17D3">
        <w:rPr>
          <w:rFonts w:ascii="Times New Roman" w:hAnsi="Times New Roman"/>
          <w:sz w:val="27"/>
          <w:szCs w:val="27"/>
        </w:rPr>
        <w:t>грантовой</w:t>
      </w:r>
      <w:proofErr w:type="spellEnd"/>
      <w:r w:rsidRPr="00CA17D3">
        <w:rPr>
          <w:rFonts w:ascii="Times New Roman" w:hAnsi="Times New Roman"/>
          <w:sz w:val="27"/>
          <w:szCs w:val="27"/>
        </w:rPr>
        <w:t xml:space="preserve"> поддержки СМИ в рамках реализации проектов по развитию гражданского общества;</w:t>
      </w:r>
    </w:p>
    <w:p w:rsidR="005A689A" w:rsidRPr="00CA17D3" w:rsidRDefault="005A689A" w:rsidP="004739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-проводить целевые солидарные PR-компании по самым острым и актуальным проблемам, поднимаемым институтами гражданского общества.</w:t>
      </w:r>
    </w:p>
    <w:p w:rsidR="00172588" w:rsidRPr="00CA17D3" w:rsidRDefault="00172588" w:rsidP="004739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5A689A" w:rsidRPr="00CA17D3" w:rsidRDefault="005A689A" w:rsidP="00473995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>Вологодской областной организации Общероссийской общественной организации «Союз журналистов России»: </w:t>
      </w:r>
    </w:p>
    <w:p w:rsidR="005A689A" w:rsidRPr="00CA17D3" w:rsidRDefault="005A689A" w:rsidP="00473995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Активнее использовать совместно с разными субъектами социального партнерства проведение  семинаров, конференций, конкурсов на темы эффективного взаимодействия органов власти, общества и СМИ.</w:t>
      </w:r>
    </w:p>
    <w:p w:rsidR="005A689A" w:rsidRPr="00CA17D3" w:rsidRDefault="005A689A" w:rsidP="0047399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5A689A" w:rsidRPr="00CA17D3" w:rsidRDefault="00E40F49" w:rsidP="004739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CA17D3">
        <w:rPr>
          <w:rFonts w:ascii="Times New Roman" w:hAnsi="Times New Roman"/>
          <w:b/>
          <w:sz w:val="27"/>
          <w:szCs w:val="27"/>
        </w:rPr>
        <w:tab/>
      </w:r>
      <w:r w:rsidR="005A689A" w:rsidRPr="00CA17D3">
        <w:rPr>
          <w:rFonts w:ascii="Times New Roman" w:hAnsi="Times New Roman"/>
          <w:b/>
          <w:sz w:val="27"/>
          <w:szCs w:val="27"/>
        </w:rPr>
        <w:t>Государственным и муниципальным средствам массовой информации:</w:t>
      </w:r>
    </w:p>
    <w:p w:rsidR="005A689A" w:rsidRPr="00CA17D3" w:rsidRDefault="005A689A" w:rsidP="00473995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Активнее  использовать свои ресурсы для пропаганды социально значимых проектов и начинаний общественных и некоммерческих организаций, направленных на развитие гражданской инициативы и общественной активности.</w:t>
      </w:r>
    </w:p>
    <w:p w:rsidR="001168B3" w:rsidRPr="00CA17D3" w:rsidRDefault="005A689A" w:rsidP="00473995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sz w:val="27"/>
          <w:szCs w:val="27"/>
        </w:rPr>
      </w:pPr>
      <w:r w:rsidRPr="00CA17D3">
        <w:rPr>
          <w:rFonts w:ascii="Times New Roman" w:hAnsi="Times New Roman"/>
          <w:sz w:val="27"/>
          <w:szCs w:val="27"/>
        </w:rPr>
        <w:t>Предоставлять площадки для выступления граждан по наиболее острым и значимым проблемам, проводить мониторинг критических публикаций и реакции на них соответствующих органов власти.</w:t>
      </w:r>
    </w:p>
    <w:sectPr w:rsidR="001168B3" w:rsidRPr="00CA17D3" w:rsidSect="00BB1E3F">
      <w:footerReference w:type="default" r:id="rId8"/>
      <w:pgSz w:w="11906" w:h="16838"/>
      <w:pgMar w:top="709" w:right="850" w:bottom="28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71" w:rsidRDefault="00401671" w:rsidP="00401671">
      <w:pPr>
        <w:spacing w:after="0" w:line="240" w:lineRule="auto"/>
      </w:pPr>
      <w:r>
        <w:separator/>
      </w:r>
    </w:p>
  </w:endnote>
  <w:endnote w:type="continuationSeparator" w:id="0">
    <w:p w:rsidR="00401671" w:rsidRDefault="00401671" w:rsidP="0040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189"/>
      <w:docPartObj>
        <w:docPartGallery w:val="Page Numbers (Bottom of Page)"/>
        <w:docPartUnique/>
      </w:docPartObj>
    </w:sdtPr>
    <w:sdtContent>
      <w:p w:rsidR="00401671" w:rsidRDefault="004E239F" w:rsidP="00BB1E3F">
        <w:pPr>
          <w:pStyle w:val="a8"/>
          <w:jc w:val="right"/>
        </w:pPr>
        <w:fldSimple w:instr=" PAGE   \* MERGEFORMAT ">
          <w:r w:rsidR="00CA17D3">
            <w:rPr>
              <w:noProof/>
            </w:rPr>
            <w:t>5</w:t>
          </w:r>
        </w:fldSimple>
      </w:p>
    </w:sdtContent>
  </w:sdt>
  <w:p w:rsidR="00401671" w:rsidRDefault="004016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71" w:rsidRDefault="00401671" w:rsidP="00401671">
      <w:pPr>
        <w:spacing w:after="0" w:line="240" w:lineRule="auto"/>
      </w:pPr>
      <w:r>
        <w:separator/>
      </w:r>
    </w:p>
  </w:footnote>
  <w:footnote w:type="continuationSeparator" w:id="0">
    <w:p w:rsidR="00401671" w:rsidRDefault="00401671" w:rsidP="0040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A67"/>
    <w:multiLevelType w:val="hybridMultilevel"/>
    <w:tmpl w:val="DF067C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DAF31A7"/>
    <w:multiLevelType w:val="hybridMultilevel"/>
    <w:tmpl w:val="44C6B74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F3356DE"/>
    <w:multiLevelType w:val="hybridMultilevel"/>
    <w:tmpl w:val="9F28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37BF"/>
    <w:multiLevelType w:val="hybridMultilevel"/>
    <w:tmpl w:val="CD90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2893"/>
    <w:multiLevelType w:val="hybridMultilevel"/>
    <w:tmpl w:val="3B4E8A4E"/>
    <w:lvl w:ilvl="0" w:tplc="48543B2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6255B"/>
    <w:multiLevelType w:val="hybridMultilevel"/>
    <w:tmpl w:val="8416B1F4"/>
    <w:lvl w:ilvl="0" w:tplc="D6900F9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B362080"/>
    <w:multiLevelType w:val="hybridMultilevel"/>
    <w:tmpl w:val="2CAE7A60"/>
    <w:lvl w:ilvl="0" w:tplc="9AE4A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DA44C3"/>
    <w:multiLevelType w:val="hybridMultilevel"/>
    <w:tmpl w:val="CA26CCBC"/>
    <w:lvl w:ilvl="0" w:tplc="A6B2A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24683"/>
    <w:multiLevelType w:val="hybridMultilevel"/>
    <w:tmpl w:val="F9A6DC5C"/>
    <w:lvl w:ilvl="0" w:tplc="7988D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21AF"/>
    <w:multiLevelType w:val="hybridMultilevel"/>
    <w:tmpl w:val="C0A290E2"/>
    <w:lvl w:ilvl="0" w:tplc="9AE4A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6E4570"/>
    <w:multiLevelType w:val="hybridMultilevel"/>
    <w:tmpl w:val="AB8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790BE3"/>
    <w:multiLevelType w:val="hybridMultilevel"/>
    <w:tmpl w:val="7D2A1A22"/>
    <w:lvl w:ilvl="0" w:tplc="33407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1E5EE0"/>
    <w:multiLevelType w:val="hybridMultilevel"/>
    <w:tmpl w:val="5E44E59E"/>
    <w:lvl w:ilvl="0" w:tplc="0094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3E6C9F"/>
    <w:multiLevelType w:val="hybridMultilevel"/>
    <w:tmpl w:val="B17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B03A2"/>
    <w:multiLevelType w:val="hybridMultilevel"/>
    <w:tmpl w:val="FC247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9172FC"/>
    <w:multiLevelType w:val="hybridMultilevel"/>
    <w:tmpl w:val="F9C6DBBE"/>
    <w:lvl w:ilvl="0" w:tplc="DBAA81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06D0CBA"/>
    <w:multiLevelType w:val="hybridMultilevel"/>
    <w:tmpl w:val="5FEAE9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70785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408AD"/>
    <w:multiLevelType w:val="hybridMultilevel"/>
    <w:tmpl w:val="104CAD40"/>
    <w:lvl w:ilvl="0" w:tplc="0ED8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205DA"/>
    <w:multiLevelType w:val="hybridMultilevel"/>
    <w:tmpl w:val="C6902E4A"/>
    <w:lvl w:ilvl="0" w:tplc="0256117A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E14DBE"/>
    <w:multiLevelType w:val="hybridMultilevel"/>
    <w:tmpl w:val="5E1E38AE"/>
    <w:lvl w:ilvl="0" w:tplc="9AE4A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60"/>
    <w:rsid w:val="000019EE"/>
    <w:rsid w:val="00001B7E"/>
    <w:rsid w:val="00017CA4"/>
    <w:rsid w:val="00020C01"/>
    <w:rsid w:val="000265C7"/>
    <w:rsid w:val="00026640"/>
    <w:rsid w:val="000358CD"/>
    <w:rsid w:val="00036D32"/>
    <w:rsid w:val="000403C8"/>
    <w:rsid w:val="00072BC5"/>
    <w:rsid w:val="0007635D"/>
    <w:rsid w:val="00086907"/>
    <w:rsid w:val="00087228"/>
    <w:rsid w:val="00091B71"/>
    <w:rsid w:val="000974E6"/>
    <w:rsid w:val="000977EC"/>
    <w:rsid w:val="000A6CF4"/>
    <w:rsid w:val="000C0D29"/>
    <w:rsid w:val="000F35E8"/>
    <w:rsid w:val="000F3AB0"/>
    <w:rsid w:val="00105221"/>
    <w:rsid w:val="001054BE"/>
    <w:rsid w:val="001146D9"/>
    <w:rsid w:val="001168B3"/>
    <w:rsid w:val="00134B8B"/>
    <w:rsid w:val="001400B8"/>
    <w:rsid w:val="00143EEE"/>
    <w:rsid w:val="00145239"/>
    <w:rsid w:val="0014718C"/>
    <w:rsid w:val="00154BE1"/>
    <w:rsid w:val="00157494"/>
    <w:rsid w:val="00165B14"/>
    <w:rsid w:val="00170CBD"/>
    <w:rsid w:val="001710C2"/>
    <w:rsid w:val="00172588"/>
    <w:rsid w:val="001A0310"/>
    <w:rsid w:val="001A0AD9"/>
    <w:rsid w:val="001A5D3D"/>
    <w:rsid w:val="001A6EF4"/>
    <w:rsid w:val="001B30AD"/>
    <w:rsid w:val="001B6E0D"/>
    <w:rsid w:val="001C7B03"/>
    <w:rsid w:val="001D2D72"/>
    <w:rsid w:val="002010EB"/>
    <w:rsid w:val="002025AB"/>
    <w:rsid w:val="0020267A"/>
    <w:rsid w:val="00203E86"/>
    <w:rsid w:val="0020537A"/>
    <w:rsid w:val="00206460"/>
    <w:rsid w:val="00226AED"/>
    <w:rsid w:val="002303AE"/>
    <w:rsid w:val="00232FF4"/>
    <w:rsid w:val="002369F2"/>
    <w:rsid w:val="0024673D"/>
    <w:rsid w:val="00264CED"/>
    <w:rsid w:val="0027670B"/>
    <w:rsid w:val="002914EE"/>
    <w:rsid w:val="002A4675"/>
    <w:rsid w:val="002A6B42"/>
    <w:rsid w:val="002A7475"/>
    <w:rsid w:val="002B38E3"/>
    <w:rsid w:val="002C3374"/>
    <w:rsid w:val="002C6FA4"/>
    <w:rsid w:val="002D36F0"/>
    <w:rsid w:val="002E1098"/>
    <w:rsid w:val="002F1C37"/>
    <w:rsid w:val="00300505"/>
    <w:rsid w:val="00302811"/>
    <w:rsid w:val="00320855"/>
    <w:rsid w:val="00323F34"/>
    <w:rsid w:val="0033282A"/>
    <w:rsid w:val="00343382"/>
    <w:rsid w:val="003446F7"/>
    <w:rsid w:val="003479A3"/>
    <w:rsid w:val="00352A3A"/>
    <w:rsid w:val="00375512"/>
    <w:rsid w:val="00382733"/>
    <w:rsid w:val="003843A2"/>
    <w:rsid w:val="003846BF"/>
    <w:rsid w:val="003A51F9"/>
    <w:rsid w:val="003D2393"/>
    <w:rsid w:val="003D7423"/>
    <w:rsid w:val="003F1B2A"/>
    <w:rsid w:val="00401276"/>
    <w:rsid w:val="00401671"/>
    <w:rsid w:val="0040641A"/>
    <w:rsid w:val="004144F5"/>
    <w:rsid w:val="00417F1F"/>
    <w:rsid w:val="00424BDF"/>
    <w:rsid w:val="00434DE1"/>
    <w:rsid w:val="00450FF1"/>
    <w:rsid w:val="004554EB"/>
    <w:rsid w:val="00471194"/>
    <w:rsid w:val="00473995"/>
    <w:rsid w:val="004C0617"/>
    <w:rsid w:val="004D0E02"/>
    <w:rsid w:val="004D234D"/>
    <w:rsid w:val="004D44F9"/>
    <w:rsid w:val="004D691E"/>
    <w:rsid w:val="004E239F"/>
    <w:rsid w:val="004E4B1E"/>
    <w:rsid w:val="004E5219"/>
    <w:rsid w:val="00503125"/>
    <w:rsid w:val="00505058"/>
    <w:rsid w:val="00507B0B"/>
    <w:rsid w:val="00507D84"/>
    <w:rsid w:val="005329DE"/>
    <w:rsid w:val="00536858"/>
    <w:rsid w:val="00541D80"/>
    <w:rsid w:val="00542D50"/>
    <w:rsid w:val="00551F55"/>
    <w:rsid w:val="00561B6A"/>
    <w:rsid w:val="00584CFE"/>
    <w:rsid w:val="00597C53"/>
    <w:rsid w:val="005A689A"/>
    <w:rsid w:val="005A7114"/>
    <w:rsid w:val="005B3191"/>
    <w:rsid w:val="005C7782"/>
    <w:rsid w:val="005D3D37"/>
    <w:rsid w:val="005E2BC0"/>
    <w:rsid w:val="005E4346"/>
    <w:rsid w:val="005F4ABD"/>
    <w:rsid w:val="005F5C58"/>
    <w:rsid w:val="005F684B"/>
    <w:rsid w:val="006060D8"/>
    <w:rsid w:val="00624B45"/>
    <w:rsid w:val="00641DC7"/>
    <w:rsid w:val="00657AC4"/>
    <w:rsid w:val="00674C1A"/>
    <w:rsid w:val="00693D33"/>
    <w:rsid w:val="006A1E59"/>
    <w:rsid w:val="006B2CB5"/>
    <w:rsid w:val="006B65D7"/>
    <w:rsid w:val="006C34E5"/>
    <w:rsid w:val="006D2E89"/>
    <w:rsid w:val="006E35D6"/>
    <w:rsid w:val="006E4555"/>
    <w:rsid w:val="0070058E"/>
    <w:rsid w:val="00705D1B"/>
    <w:rsid w:val="00715B5F"/>
    <w:rsid w:val="00717EC2"/>
    <w:rsid w:val="00733C8D"/>
    <w:rsid w:val="00737EFC"/>
    <w:rsid w:val="0074616E"/>
    <w:rsid w:val="00751537"/>
    <w:rsid w:val="00761BA5"/>
    <w:rsid w:val="00763F84"/>
    <w:rsid w:val="00775853"/>
    <w:rsid w:val="007A12E0"/>
    <w:rsid w:val="007A304D"/>
    <w:rsid w:val="007B0104"/>
    <w:rsid w:val="007B553F"/>
    <w:rsid w:val="007D7D4D"/>
    <w:rsid w:val="007E10CC"/>
    <w:rsid w:val="007E3E42"/>
    <w:rsid w:val="008016BB"/>
    <w:rsid w:val="008065FE"/>
    <w:rsid w:val="00820DCD"/>
    <w:rsid w:val="00830396"/>
    <w:rsid w:val="008426C2"/>
    <w:rsid w:val="00851639"/>
    <w:rsid w:val="00856F61"/>
    <w:rsid w:val="00866DB6"/>
    <w:rsid w:val="008805EB"/>
    <w:rsid w:val="00886B84"/>
    <w:rsid w:val="008A06F0"/>
    <w:rsid w:val="008A2041"/>
    <w:rsid w:val="008B0A1C"/>
    <w:rsid w:val="008C642E"/>
    <w:rsid w:val="008D0FD3"/>
    <w:rsid w:val="008F0206"/>
    <w:rsid w:val="00914DA2"/>
    <w:rsid w:val="00933812"/>
    <w:rsid w:val="0094696A"/>
    <w:rsid w:val="009478C1"/>
    <w:rsid w:val="00950624"/>
    <w:rsid w:val="0095694A"/>
    <w:rsid w:val="0099647F"/>
    <w:rsid w:val="009A15F2"/>
    <w:rsid w:val="009B1E30"/>
    <w:rsid w:val="009F7C8F"/>
    <w:rsid w:val="00A00B57"/>
    <w:rsid w:val="00A042D2"/>
    <w:rsid w:val="00A12FD8"/>
    <w:rsid w:val="00A135F5"/>
    <w:rsid w:val="00A25FDB"/>
    <w:rsid w:val="00A33501"/>
    <w:rsid w:val="00A4009B"/>
    <w:rsid w:val="00A42227"/>
    <w:rsid w:val="00A5085B"/>
    <w:rsid w:val="00A56068"/>
    <w:rsid w:val="00A576CE"/>
    <w:rsid w:val="00A57893"/>
    <w:rsid w:val="00A63134"/>
    <w:rsid w:val="00A63EF0"/>
    <w:rsid w:val="00A7476E"/>
    <w:rsid w:val="00A82676"/>
    <w:rsid w:val="00A9021F"/>
    <w:rsid w:val="00A973D5"/>
    <w:rsid w:val="00AB4DD7"/>
    <w:rsid w:val="00AB7DD8"/>
    <w:rsid w:val="00AC1948"/>
    <w:rsid w:val="00AC2AC2"/>
    <w:rsid w:val="00AC521E"/>
    <w:rsid w:val="00AD16AB"/>
    <w:rsid w:val="00AD2B58"/>
    <w:rsid w:val="00AE3007"/>
    <w:rsid w:val="00AE49F9"/>
    <w:rsid w:val="00AE78BF"/>
    <w:rsid w:val="00AF1DD5"/>
    <w:rsid w:val="00AF20BE"/>
    <w:rsid w:val="00AF697B"/>
    <w:rsid w:val="00B136BE"/>
    <w:rsid w:val="00B22C2B"/>
    <w:rsid w:val="00B35EF6"/>
    <w:rsid w:val="00B43E75"/>
    <w:rsid w:val="00B60204"/>
    <w:rsid w:val="00B7600D"/>
    <w:rsid w:val="00B8100C"/>
    <w:rsid w:val="00B95069"/>
    <w:rsid w:val="00BA2716"/>
    <w:rsid w:val="00BB11CC"/>
    <w:rsid w:val="00BB1E3F"/>
    <w:rsid w:val="00BB671F"/>
    <w:rsid w:val="00BE2BA7"/>
    <w:rsid w:val="00BF632E"/>
    <w:rsid w:val="00BF7B7A"/>
    <w:rsid w:val="00C04300"/>
    <w:rsid w:val="00C04D2F"/>
    <w:rsid w:val="00C1386A"/>
    <w:rsid w:val="00C177BB"/>
    <w:rsid w:val="00C2344D"/>
    <w:rsid w:val="00C259C8"/>
    <w:rsid w:val="00C323A6"/>
    <w:rsid w:val="00C47DDB"/>
    <w:rsid w:val="00C8023E"/>
    <w:rsid w:val="00C923A2"/>
    <w:rsid w:val="00C9561E"/>
    <w:rsid w:val="00CA17D3"/>
    <w:rsid w:val="00CA539B"/>
    <w:rsid w:val="00CC72FA"/>
    <w:rsid w:val="00CF60A3"/>
    <w:rsid w:val="00CF79CD"/>
    <w:rsid w:val="00D049C9"/>
    <w:rsid w:val="00D04FF2"/>
    <w:rsid w:val="00D06241"/>
    <w:rsid w:val="00D16A32"/>
    <w:rsid w:val="00D270A4"/>
    <w:rsid w:val="00D34A2F"/>
    <w:rsid w:val="00D37CF8"/>
    <w:rsid w:val="00D43701"/>
    <w:rsid w:val="00D44C37"/>
    <w:rsid w:val="00D47E59"/>
    <w:rsid w:val="00D558C3"/>
    <w:rsid w:val="00D6238D"/>
    <w:rsid w:val="00D65B6F"/>
    <w:rsid w:val="00D737C5"/>
    <w:rsid w:val="00D75761"/>
    <w:rsid w:val="00D85127"/>
    <w:rsid w:val="00DA19EC"/>
    <w:rsid w:val="00DB068F"/>
    <w:rsid w:val="00DB734B"/>
    <w:rsid w:val="00DC3288"/>
    <w:rsid w:val="00DC32F6"/>
    <w:rsid w:val="00DC36D3"/>
    <w:rsid w:val="00DC6506"/>
    <w:rsid w:val="00DD3118"/>
    <w:rsid w:val="00DD554D"/>
    <w:rsid w:val="00DE1860"/>
    <w:rsid w:val="00DE3433"/>
    <w:rsid w:val="00E03B69"/>
    <w:rsid w:val="00E4034D"/>
    <w:rsid w:val="00E40F49"/>
    <w:rsid w:val="00E56E1F"/>
    <w:rsid w:val="00E663C8"/>
    <w:rsid w:val="00E66B5D"/>
    <w:rsid w:val="00E66B7E"/>
    <w:rsid w:val="00E67AC9"/>
    <w:rsid w:val="00E70C52"/>
    <w:rsid w:val="00E743E4"/>
    <w:rsid w:val="00E932F2"/>
    <w:rsid w:val="00EB2F5F"/>
    <w:rsid w:val="00EB53E2"/>
    <w:rsid w:val="00EC385B"/>
    <w:rsid w:val="00ED1645"/>
    <w:rsid w:val="00ED3EF2"/>
    <w:rsid w:val="00EE115A"/>
    <w:rsid w:val="00EE297E"/>
    <w:rsid w:val="00EE355B"/>
    <w:rsid w:val="00EE4BA5"/>
    <w:rsid w:val="00EF1EF1"/>
    <w:rsid w:val="00EF5DE2"/>
    <w:rsid w:val="00F0618D"/>
    <w:rsid w:val="00F1102A"/>
    <w:rsid w:val="00F20784"/>
    <w:rsid w:val="00F37514"/>
    <w:rsid w:val="00F37F27"/>
    <w:rsid w:val="00F47D5F"/>
    <w:rsid w:val="00F51796"/>
    <w:rsid w:val="00F56822"/>
    <w:rsid w:val="00F723D1"/>
    <w:rsid w:val="00FA156C"/>
    <w:rsid w:val="00FB62FE"/>
    <w:rsid w:val="00FB7C09"/>
    <w:rsid w:val="00FC5495"/>
    <w:rsid w:val="00FC6083"/>
    <w:rsid w:val="00FC7A35"/>
    <w:rsid w:val="00FD4A7C"/>
    <w:rsid w:val="00FD5D33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4"/>
    <w:pPr>
      <w:ind w:left="720"/>
      <w:contextualSpacing/>
    </w:pPr>
  </w:style>
  <w:style w:type="character" w:styleId="a4">
    <w:name w:val="Strong"/>
    <w:basedOn w:val="a0"/>
    <w:uiPriority w:val="22"/>
    <w:qFormat/>
    <w:rsid w:val="005A689A"/>
    <w:rPr>
      <w:b/>
      <w:bCs/>
    </w:rPr>
  </w:style>
  <w:style w:type="paragraph" w:styleId="a5">
    <w:name w:val="Normal (Web)"/>
    <w:basedOn w:val="a"/>
    <w:uiPriority w:val="99"/>
    <w:semiHidden/>
    <w:unhideWhenUsed/>
    <w:rsid w:val="00171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6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6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224E-7E24-4B04-BB01-E4985F7F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Morozova.TA</cp:lastModifiedBy>
  <cp:revision>11</cp:revision>
  <cp:lastPrinted>2017-12-25T07:54:00Z</cp:lastPrinted>
  <dcterms:created xsi:type="dcterms:W3CDTF">2018-01-10T13:00:00Z</dcterms:created>
  <dcterms:modified xsi:type="dcterms:W3CDTF">2018-01-16T12:37:00Z</dcterms:modified>
</cp:coreProperties>
</file>